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87" w:rsidRPr="00706161" w:rsidRDefault="00DF1287" w:rsidP="00DF1287">
      <w:pPr>
        <w:rPr>
          <w:rFonts w:ascii="Monotype Corsiva" w:hAnsi="Monotype Corsiva" w:cs="Arial"/>
          <w:b/>
          <w:color w:val="C0504D" w:themeColor="accent2"/>
          <w:sz w:val="36"/>
          <w:szCs w:val="36"/>
        </w:rPr>
      </w:pPr>
      <w:r w:rsidRPr="00706161">
        <w:rPr>
          <w:rFonts w:ascii="Monotype Corsiva" w:hAnsi="Monotype Corsiva" w:cs="Times New Roman"/>
          <w:b/>
          <w:color w:val="C0504D" w:themeColor="accent2"/>
          <w:sz w:val="36"/>
          <w:szCs w:val="36"/>
        </w:rPr>
        <w:t>Выставка</w:t>
      </w:r>
      <w:r w:rsidRPr="00706161">
        <w:rPr>
          <w:rFonts w:ascii="Monotype Corsiva" w:hAnsi="Monotype Corsiva" w:cs="Arial"/>
          <w:b/>
          <w:color w:val="C0504D" w:themeColor="accent2"/>
          <w:sz w:val="36"/>
          <w:szCs w:val="36"/>
        </w:rPr>
        <w:t xml:space="preserve"> </w:t>
      </w:r>
      <w:r w:rsidRPr="00706161">
        <w:rPr>
          <w:rFonts w:ascii="Monotype Corsiva" w:hAnsi="Monotype Corsiva" w:cs="Times New Roman"/>
          <w:b/>
          <w:color w:val="C0504D" w:themeColor="accent2"/>
          <w:sz w:val="36"/>
          <w:szCs w:val="36"/>
        </w:rPr>
        <w:t>совместных</w:t>
      </w:r>
      <w:r w:rsidRPr="00706161">
        <w:rPr>
          <w:rFonts w:ascii="Monotype Corsiva" w:hAnsi="Monotype Corsiva" w:cs="Arial"/>
          <w:b/>
          <w:color w:val="C0504D" w:themeColor="accent2"/>
          <w:sz w:val="36"/>
          <w:szCs w:val="36"/>
        </w:rPr>
        <w:t xml:space="preserve"> </w:t>
      </w:r>
      <w:r w:rsidRPr="00706161">
        <w:rPr>
          <w:rFonts w:ascii="Monotype Corsiva" w:hAnsi="Monotype Corsiva" w:cs="Times New Roman"/>
          <w:b/>
          <w:color w:val="C0504D" w:themeColor="accent2"/>
          <w:sz w:val="36"/>
          <w:szCs w:val="36"/>
        </w:rPr>
        <w:t>работ</w:t>
      </w:r>
      <w:r w:rsidRPr="00706161">
        <w:rPr>
          <w:rFonts w:ascii="Monotype Corsiva" w:hAnsi="Monotype Corsiva" w:cs="Arial"/>
          <w:b/>
          <w:color w:val="C0504D" w:themeColor="accent2"/>
          <w:sz w:val="36"/>
          <w:szCs w:val="36"/>
        </w:rPr>
        <w:t xml:space="preserve"> </w:t>
      </w:r>
      <w:r w:rsidRPr="00706161">
        <w:rPr>
          <w:rFonts w:ascii="Monotype Corsiva" w:hAnsi="Monotype Corsiva" w:cs="Times New Roman"/>
          <w:b/>
          <w:color w:val="C0504D" w:themeColor="accent2"/>
          <w:sz w:val="36"/>
          <w:szCs w:val="36"/>
        </w:rPr>
        <w:t>детей</w:t>
      </w:r>
      <w:r w:rsidRPr="00706161">
        <w:rPr>
          <w:rFonts w:ascii="Monotype Corsiva" w:hAnsi="Monotype Corsiva" w:cs="Arial"/>
          <w:b/>
          <w:color w:val="C0504D" w:themeColor="accent2"/>
          <w:sz w:val="36"/>
          <w:szCs w:val="36"/>
        </w:rPr>
        <w:t xml:space="preserve"> </w:t>
      </w:r>
      <w:r w:rsidRPr="00706161">
        <w:rPr>
          <w:rFonts w:ascii="Monotype Corsiva" w:hAnsi="Monotype Corsiva" w:cs="Times New Roman"/>
          <w:b/>
          <w:color w:val="C0504D" w:themeColor="accent2"/>
          <w:sz w:val="36"/>
          <w:szCs w:val="36"/>
        </w:rPr>
        <w:t>и</w:t>
      </w:r>
      <w:r w:rsidRPr="00706161">
        <w:rPr>
          <w:rFonts w:ascii="Monotype Corsiva" w:hAnsi="Monotype Corsiva" w:cs="Arial"/>
          <w:b/>
          <w:color w:val="C0504D" w:themeColor="accent2"/>
          <w:sz w:val="36"/>
          <w:szCs w:val="36"/>
        </w:rPr>
        <w:t xml:space="preserve"> </w:t>
      </w:r>
      <w:r w:rsidRPr="00706161">
        <w:rPr>
          <w:rFonts w:ascii="Monotype Corsiva" w:hAnsi="Monotype Corsiva" w:cs="Times New Roman"/>
          <w:b/>
          <w:color w:val="C0504D" w:themeColor="accent2"/>
          <w:sz w:val="36"/>
          <w:szCs w:val="36"/>
        </w:rPr>
        <w:t>родителей</w:t>
      </w:r>
      <w:r w:rsidRPr="00706161">
        <w:rPr>
          <w:rFonts w:ascii="Monotype Corsiva" w:hAnsi="Monotype Corsiva" w:cs="Arial"/>
          <w:b/>
          <w:color w:val="C0504D" w:themeColor="accent2"/>
          <w:sz w:val="36"/>
          <w:szCs w:val="36"/>
        </w:rPr>
        <w:t xml:space="preserve"> "</w:t>
      </w:r>
      <w:r w:rsidRPr="00706161">
        <w:rPr>
          <w:rFonts w:ascii="Monotype Corsiva" w:hAnsi="Monotype Corsiva" w:cs="Times New Roman"/>
          <w:b/>
          <w:color w:val="C0504D" w:themeColor="accent2"/>
          <w:sz w:val="36"/>
          <w:szCs w:val="36"/>
        </w:rPr>
        <w:t>Волшебница</w:t>
      </w:r>
      <w:r w:rsidRPr="00706161">
        <w:rPr>
          <w:rFonts w:ascii="Monotype Corsiva" w:hAnsi="Monotype Corsiva" w:cs="Arial"/>
          <w:b/>
          <w:color w:val="C0504D" w:themeColor="accent2"/>
          <w:sz w:val="36"/>
          <w:szCs w:val="36"/>
        </w:rPr>
        <w:t>-</w:t>
      </w:r>
      <w:r w:rsidRPr="00706161">
        <w:rPr>
          <w:rFonts w:ascii="Monotype Corsiva" w:hAnsi="Monotype Corsiva" w:cs="Times New Roman"/>
          <w:b/>
          <w:color w:val="C0504D" w:themeColor="accent2"/>
          <w:sz w:val="36"/>
          <w:szCs w:val="36"/>
        </w:rPr>
        <w:t>осень</w:t>
      </w:r>
      <w:r w:rsidRPr="00706161">
        <w:rPr>
          <w:rFonts w:ascii="Monotype Corsiva" w:hAnsi="Monotype Corsiva" w:cs="Arial"/>
          <w:b/>
          <w:color w:val="C0504D" w:themeColor="accent2"/>
          <w:sz w:val="36"/>
          <w:szCs w:val="36"/>
        </w:rPr>
        <w:t>"</w:t>
      </w:r>
    </w:p>
    <w:p w:rsidR="00DF1287" w:rsidRPr="00DF1287" w:rsidRDefault="00DF1287" w:rsidP="00DF1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484C51"/>
          <w:sz w:val="20"/>
          <w:szCs w:val="20"/>
        </w:rPr>
        <w:t xml:space="preserve"> </w:t>
      </w:r>
      <w:r w:rsidRPr="00DF1287">
        <w:rPr>
          <w:rFonts w:ascii="Times New Roman" w:hAnsi="Times New Roman" w:cs="Times New Roman"/>
          <w:sz w:val="28"/>
          <w:szCs w:val="28"/>
        </w:rPr>
        <w:t xml:space="preserve">Выставка осенних работ в детском саду «Светлячок» стала традиционной.  Каждый раз удивляемся разнообразию интересных работ, фантазии родителей и детей! Мы благодарим родителей за активное участие в выставке, надеемся на дальнейшее сотрудничество! </w:t>
      </w:r>
    </w:p>
    <w:p w:rsidR="00DF1287" w:rsidRPr="00BB3D48" w:rsidRDefault="00DF1287" w:rsidP="00DF1287">
      <w:pPr>
        <w:rPr>
          <w:rFonts w:ascii="Monotype Corsiva" w:hAnsi="Monotype Corsiva" w:cs="Times New Roman"/>
          <w:color w:val="E36C0A" w:themeColor="accent6" w:themeShade="BF"/>
          <w:sz w:val="32"/>
          <w:szCs w:val="32"/>
        </w:rPr>
      </w:pPr>
      <w:r w:rsidRPr="00E54DFC">
        <w:rPr>
          <w:rFonts w:ascii="Times New Roman" w:hAnsi="Times New Roman" w:cs="Times New Roman"/>
          <w:b/>
          <w:color w:val="484C51"/>
          <w:sz w:val="28"/>
          <w:szCs w:val="28"/>
        </w:rPr>
        <w:t>Цель выставки</w:t>
      </w:r>
      <w:r w:rsidRPr="00E54DFC">
        <w:rPr>
          <w:rFonts w:ascii="Times New Roman" w:hAnsi="Times New Roman" w:cs="Times New Roman"/>
          <w:color w:val="484C5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484C51"/>
          <w:sz w:val="28"/>
          <w:szCs w:val="28"/>
        </w:rPr>
        <w:t xml:space="preserve">     </w:t>
      </w:r>
      <w:r w:rsidRPr="00BB3D48">
        <w:rPr>
          <w:rFonts w:ascii="Monotype Corsiva" w:hAnsi="Monotype Corsiva" w:cs="Times New Roman"/>
          <w:color w:val="E36C0A" w:themeColor="accent6" w:themeShade="BF"/>
          <w:sz w:val="32"/>
          <w:szCs w:val="32"/>
        </w:rPr>
        <w:t xml:space="preserve">Совместное творчество детей и родителей. Украшение интерьера детского сада в осенний период. </w:t>
      </w:r>
    </w:p>
    <w:p w:rsidR="00DF1287" w:rsidRPr="00E54DFC" w:rsidRDefault="00DF1287" w:rsidP="00DF1287">
      <w:pPr>
        <w:rPr>
          <w:rFonts w:ascii="Times New Roman" w:hAnsi="Times New Roman" w:cs="Times New Roman"/>
          <w:color w:val="484C51"/>
          <w:sz w:val="28"/>
          <w:szCs w:val="28"/>
        </w:rPr>
      </w:pPr>
      <w:r w:rsidRPr="00E54DFC">
        <w:rPr>
          <w:rFonts w:ascii="Times New Roman" w:hAnsi="Times New Roman" w:cs="Times New Roman"/>
          <w:b/>
          <w:color w:val="484C51"/>
          <w:sz w:val="28"/>
          <w:szCs w:val="28"/>
        </w:rPr>
        <w:t>Задачи</w:t>
      </w:r>
      <w:r w:rsidRPr="00E54DFC">
        <w:rPr>
          <w:rFonts w:ascii="Times New Roman" w:hAnsi="Times New Roman" w:cs="Times New Roman"/>
          <w:color w:val="484C51"/>
          <w:sz w:val="28"/>
          <w:szCs w:val="28"/>
        </w:rPr>
        <w:t xml:space="preserve">: </w:t>
      </w:r>
    </w:p>
    <w:p w:rsidR="00DF1287" w:rsidRPr="00BB3D48" w:rsidRDefault="00DF1287" w:rsidP="00DF1287">
      <w:pPr>
        <w:pStyle w:val="a3"/>
        <w:numPr>
          <w:ilvl w:val="0"/>
          <w:numId w:val="1"/>
        </w:numPr>
        <w:rPr>
          <w:rFonts w:ascii="Monotype Corsiva" w:hAnsi="Monotype Corsiva" w:cs="Times New Roman"/>
          <w:color w:val="948A54" w:themeColor="background2" w:themeShade="80"/>
          <w:sz w:val="32"/>
          <w:szCs w:val="32"/>
        </w:rPr>
      </w:pPr>
      <w:r w:rsidRPr="00BB3D48">
        <w:rPr>
          <w:rFonts w:ascii="Monotype Corsiva" w:hAnsi="Monotype Corsiva" w:cs="Times New Roman"/>
          <w:color w:val="948A54" w:themeColor="background2" w:themeShade="80"/>
          <w:sz w:val="32"/>
          <w:szCs w:val="32"/>
        </w:rPr>
        <w:t xml:space="preserve">Приобщать родителей к участию в жизни детского сада. </w:t>
      </w:r>
    </w:p>
    <w:p w:rsidR="00DF1287" w:rsidRPr="00BB3D48" w:rsidRDefault="00DF1287" w:rsidP="00DF1287">
      <w:pPr>
        <w:pStyle w:val="a3"/>
        <w:numPr>
          <w:ilvl w:val="0"/>
          <w:numId w:val="1"/>
        </w:numPr>
        <w:rPr>
          <w:rFonts w:ascii="Monotype Corsiva" w:hAnsi="Monotype Corsiva" w:cs="Times New Roman"/>
          <w:color w:val="948A54" w:themeColor="background2" w:themeShade="80"/>
          <w:sz w:val="32"/>
          <w:szCs w:val="32"/>
        </w:rPr>
      </w:pPr>
      <w:r w:rsidRPr="00BB3D48">
        <w:rPr>
          <w:rFonts w:ascii="Monotype Corsiva" w:hAnsi="Monotype Corsiva" w:cs="Times New Roman"/>
          <w:color w:val="948A54" w:themeColor="background2" w:themeShade="80"/>
          <w:sz w:val="32"/>
          <w:szCs w:val="32"/>
        </w:rPr>
        <w:t>Развивать интерес и любовь к природе, бережное отношение к ней, художественный вкус, конструктивные способности.</w:t>
      </w:r>
    </w:p>
    <w:p w:rsidR="00DF1287" w:rsidRPr="00BB3D48" w:rsidRDefault="00DF1287" w:rsidP="00DF1287">
      <w:pPr>
        <w:pStyle w:val="a3"/>
        <w:numPr>
          <w:ilvl w:val="0"/>
          <w:numId w:val="1"/>
        </w:numPr>
        <w:rPr>
          <w:rFonts w:ascii="Monotype Corsiva" w:hAnsi="Monotype Corsiva" w:cs="Times New Roman"/>
          <w:color w:val="948A54" w:themeColor="background2" w:themeShade="80"/>
          <w:sz w:val="32"/>
          <w:szCs w:val="32"/>
        </w:rPr>
      </w:pPr>
      <w:r w:rsidRPr="00BB3D48">
        <w:rPr>
          <w:rFonts w:ascii="Monotype Corsiva" w:hAnsi="Monotype Corsiva" w:cs="Times New Roman"/>
          <w:color w:val="948A54" w:themeColor="background2" w:themeShade="80"/>
          <w:sz w:val="32"/>
          <w:szCs w:val="32"/>
        </w:rPr>
        <w:t xml:space="preserve">Закреплять свойства природных материалов. </w:t>
      </w:r>
    </w:p>
    <w:p w:rsidR="00DF1287" w:rsidRPr="00DF1287" w:rsidRDefault="00DF1287" w:rsidP="00DF128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54DFC">
        <w:rPr>
          <w:rFonts w:ascii="Times New Roman" w:hAnsi="Times New Roman" w:cs="Times New Roman"/>
          <w:color w:val="484C51"/>
          <w:sz w:val="28"/>
          <w:szCs w:val="28"/>
        </w:rPr>
        <w:t xml:space="preserve">            </w:t>
      </w:r>
      <w:r w:rsidRPr="00DF1287">
        <w:rPr>
          <w:rFonts w:ascii="Times New Roman" w:hAnsi="Times New Roman" w:cs="Times New Roman"/>
          <w:sz w:val="32"/>
          <w:szCs w:val="32"/>
        </w:rPr>
        <w:t xml:space="preserve">Выставка работ на тему </w:t>
      </w:r>
      <w:r w:rsidRPr="00DF1287">
        <w:rPr>
          <w:rFonts w:ascii="Monotype Corsiva" w:eastAsia="Microsoft JhengHei UI Light" w:hAnsi="Monotype Corsiva" w:cs="Arial"/>
          <w:sz w:val="32"/>
          <w:szCs w:val="32"/>
        </w:rPr>
        <w:t>"Волшебница-осень"</w:t>
      </w:r>
      <w:r w:rsidRPr="00DF1287">
        <w:rPr>
          <w:rFonts w:ascii="Arial" w:hAnsi="Arial" w:cs="Arial"/>
          <w:sz w:val="32"/>
          <w:szCs w:val="32"/>
        </w:rPr>
        <w:t xml:space="preserve"> </w:t>
      </w:r>
      <w:r w:rsidRPr="00DF1287">
        <w:rPr>
          <w:rFonts w:ascii="Times New Roman" w:hAnsi="Times New Roman" w:cs="Times New Roman"/>
          <w:sz w:val="32"/>
          <w:szCs w:val="32"/>
        </w:rPr>
        <w:t xml:space="preserve">раскрывает творческие способности родителей и детей, сближает и объединяет родителей и детей для совместного занятия, способствует созданию в группе доброжелательной и дружеской обстановки. </w:t>
      </w:r>
    </w:p>
    <w:p w:rsidR="00DF1287" w:rsidRPr="00DF1287" w:rsidRDefault="00DF1287" w:rsidP="00DF128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1287">
        <w:rPr>
          <w:rFonts w:ascii="Times New Roman" w:hAnsi="Times New Roman" w:cs="Times New Roman"/>
          <w:sz w:val="32"/>
          <w:szCs w:val="32"/>
        </w:rPr>
        <w:t>Мы учимся видеть красоту природы, открываем для себя что-то новое и интересное. Огромную роль в жизни детей играют родител</w:t>
      </w:r>
      <w:proofErr w:type="gramStart"/>
      <w:r w:rsidRPr="00DF1287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DF1287">
        <w:rPr>
          <w:rFonts w:ascii="Times New Roman" w:hAnsi="Times New Roman" w:cs="Times New Roman"/>
          <w:sz w:val="32"/>
          <w:szCs w:val="32"/>
        </w:rPr>
        <w:t xml:space="preserve"> и главная цель воспитателей приобщать их к жизни детского сада, заинтересовывать в совместном творчестве со своими детьми. </w:t>
      </w:r>
    </w:p>
    <w:p w:rsidR="00DF1287" w:rsidRPr="00DF1287" w:rsidRDefault="00DF1287" w:rsidP="00DF128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1287">
        <w:rPr>
          <w:rFonts w:ascii="Times New Roman" w:hAnsi="Times New Roman" w:cs="Times New Roman"/>
          <w:sz w:val="32"/>
          <w:szCs w:val="32"/>
        </w:rPr>
        <w:t xml:space="preserve">           Предложив родителям поучаствовать в выставке рисунков, родители охотно согласились. Поделки, сделанные совместно с родителями, сближают детей и родителей. </w:t>
      </w:r>
    </w:p>
    <w:p w:rsidR="00DF1287" w:rsidRDefault="00DF1287" w:rsidP="00DF1287">
      <w:pPr>
        <w:spacing w:after="0"/>
        <w:rPr>
          <w:rFonts w:ascii="Monotype Corsiva" w:hAnsi="Monotype Corsiva"/>
          <w:color w:val="0000CD"/>
          <w:sz w:val="36"/>
          <w:szCs w:val="36"/>
        </w:rPr>
      </w:pPr>
      <w:r w:rsidRPr="00DF1287">
        <w:rPr>
          <w:rFonts w:ascii="Times New Roman" w:hAnsi="Times New Roman" w:cs="Times New Roman"/>
          <w:sz w:val="32"/>
          <w:szCs w:val="32"/>
        </w:rPr>
        <w:t xml:space="preserve">             Вместе с родителями </w:t>
      </w:r>
      <w:bookmarkStart w:id="0" w:name="_GoBack"/>
      <w:bookmarkEnd w:id="0"/>
      <w:r w:rsidRPr="00DF1287">
        <w:rPr>
          <w:rFonts w:ascii="Times New Roman" w:hAnsi="Times New Roman" w:cs="Times New Roman"/>
          <w:sz w:val="32"/>
          <w:szCs w:val="32"/>
        </w:rPr>
        <w:t>дети испытывают радость общения в труде, в процессе создания композиции совместная деятельность формирует у детей доброжелательное отношение, а результат совместного труда окрыляет, побуждает к выполнению новых поделок.</w:t>
      </w:r>
      <w:r w:rsidRPr="00DF1287">
        <w:rPr>
          <w:rFonts w:ascii="Times New Roman" w:hAnsi="Times New Roman" w:cs="Times New Roman"/>
          <w:sz w:val="32"/>
          <w:szCs w:val="32"/>
        </w:rPr>
        <w:br/>
      </w:r>
      <w:r w:rsidRPr="00DF1287">
        <w:rPr>
          <w:rFonts w:ascii="Arial" w:hAnsi="Arial" w:cs="Arial"/>
          <w:sz w:val="32"/>
          <w:szCs w:val="32"/>
        </w:rPr>
        <w:br/>
      </w:r>
    </w:p>
    <w:p w:rsidR="00DF1287" w:rsidRDefault="00DF1287" w:rsidP="00DF1287">
      <w:pPr>
        <w:spacing w:after="0"/>
        <w:rPr>
          <w:rFonts w:ascii="Monotype Corsiva" w:hAnsi="Monotype Corsiva"/>
          <w:color w:val="0000CD"/>
          <w:sz w:val="52"/>
          <w:szCs w:val="52"/>
        </w:rPr>
      </w:pPr>
    </w:p>
    <w:p w:rsidR="00DF1287" w:rsidRDefault="00DF1287" w:rsidP="00DF1287">
      <w:pPr>
        <w:spacing w:after="0"/>
        <w:rPr>
          <w:rFonts w:ascii="Monotype Corsiva" w:hAnsi="Monotype Corsiva"/>
          <w:color w:val="0000CD"/>
          <w:sz w:val="52"/>
          <w:szCs w:val="52"/>
        </w:rPr>
      </w:pPr>
    </w:p>
    <w:p w:rsidR="00DF1287" w:rsidRPr="00BB3D48" w:rsidRDefault="00DF1287" w:rsidP="00DF1287">
      <w:pPr>
        <w:spacing w:after="0"/>
        <w:rPr>
          <w:rFonts w:ascii="Monotype Corsiva" w:hAnsi="Monotype Corsiva"/>
          <w:color w:val="0000CD"/>
          <w:sz w:val="52"/>
          <w:szCs w:val="52"/>
        </w:rPr>
      </w:pPr>
      <w:r w:rsidRPr="00BB3D48">
        <w:rPr>
          <w:rFonts w:ascii="Monotype Corsiva" w:hAnsi="Monotype Corsiva"/>
          <w:color w:val="0000CD"/>
          <w:sz w:val="52"/>
          <w:szCs w:val="52"/>
        </w:rPr>
        <w:t xml:space="preserve">Осень - это славная пора, богатая интересными природными материалами: шишками, разноцветными цветами и листиками, осенние поделки из природного материала можно делать даже из фруктов и овощей! </w:t>
      </w:r>
    </w:p>
    <w:p w:rsidR="00DF1287" w:rsidRPr="00BB3D48" w:rsidRDefault="00DF1287" w:rsidP="00DF1287">
      <w:pPr>
        <w:spacing w:after="0"/>
        <w:rPr>
          <w:rFonts w:ascii="Monotype Corsiva" w:hAnsi="Monotype Corsiva"/>
          <w:color w:val="0000CD"/>
          <w:sz w:val="52"/>
          <w:szCs w:val="52"/>
        </w:rPr>
      </w:pPr>
      <w:r w:rsidRPr="00BB3D48">
        <w:rPr>
          <w:rFonts w:ascii="Monotype Corsiva" w:hAnsi="Monotype Corsiva"/>
          <w:color w:val="0000CD"/>
          <w:sz w:val="52"/>
          <w:szCs w:val="52"/>
        </w:rPr>
        <w:t>Природа - неиссякаемый источник творчества и вдохновения. Работа с природным материалом заключает в себе большие возможности сближения ребенка с родной природой, воспитания бережного, заботливого отношения к ней, формирования первых трудовых навыков, развития эстетического вкуса.</w:t>
      </w:r>
    </w:p>
    <w:p w:rsidR="00DF1287" w:rsidRDefault="00DF1287" w:rsidP="00DF1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color w:val="0000CD"/>
          <w:sz w:val="52"/>
          <w:szCs w:val="52"/>
          <w:lang w:eastAsia="ru-RU"/>
        </w:rPr>
      </w:pPr>
      <w:r w:rsidRPr="00E54DFC">
        <w:rPr>
          <w:rFonts w:ascii="Monotype Corsiva" w:eastAsia="Times New Roman" w:hAnsi="Monotype Corsiva" w:cs="Times New Roman"/>
          <w:color w:val="0000CD"/>
          <w:sz w:val="52"/>
          <w:szCs w:val="52"/>
          <w:lang w:eastAsia="ru-RU"/>
        </w:rPr>
        <w:t xml:space="preserve">Золотая осень радовала нас своими красками. Сколько радости и восторга подарили всем авторы этих удивительных работ. </w:t>
      </w:r>
      <w:r w:rsidRPr="00BB3D48">
        <w:rPr>
          <w:rFonts w:ascii="Monotype Corsiva" w:eastAsia="Times New Roman" w:hAnsi="Monotype Corsiva" w:cs="Times New Roman"/>
          <w:color w:val="0000CD"/>
          <w:sz w:val="52"/>
          <w:szCs w:val="52"/>
          <w:lang w:eastAsia="ru-RU"/>
        </w:rPr>
        <w:t xml:space="preserve">Материалы для изготовления поделок дети собирали совместно </w:t>
      </w:r>
      <w:proofErr w:type="gramStart"/>
      <w:r w:rsidRPr="00BB3D48">
        <w:rPr>
          <w:rFonts w:ascii="Monotype Corsiva" w:eastAsia="Times New Roman" w:hAnsi="Monotype Corsiva" w:cs="Times New Roman"/>
          <w:color w:val="0000CD"/>
          <w:sz w:val="52"/>
          <w:szCs w:val="52"/>
          <w:lang w:eastAsia="ru-RU"/>
        </w:rPr>
        <w:t>с</w:t>
      </w:r>
      <w:proofErr w:type="gramEnd"/>
      <w:r>
        <w:rPr>
          <w:rFonts w:ascii="Monotype Corsiva" w:eastAsia="Times New Roman" w:hAnsi="Monotype Corsiva" w:cs="Times New Roman"/>
          <w:color w:val="0000CD"/>
          <w:sz w:val="52"/>
          <w:szCs w:val="52"/>
          <w:lang w:eastAsia="ru-RU"/>
        </w:rPr>
        <w:t xml:space="preserve"> родителям.</w:t>
      </w:r>
    </w:p>
    <w:p w:rsidR="00FB52EA" w:rsidRDefault="00FB52EA"/>
    <w:sectPr w:rsidR="00FB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95E"/>
    <w:multiLevelType w:val="hybridMultilevel"/>
    <w:tmpl w:val="87AEB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87"/>
    <w:rsid w:val="00DF1287"/>
    <w:rsid w:val="00FB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2019-01-24T16:39:00Z</dcterms:created>
  <dcterms:modified xsi:type="dcterms:W3CDTF">2019-01-24T16:41:00Z</dcterms:modified>
</cp:coreProperties>
</file>