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53" w:rsidRPr="000C1B53" w:rsidRDefault="000C1B53" w:rsidP="0025663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C1B53">
        <w:rPr>
          <w:b/>
          <w:sz w:val="28"/>
          <w:szCs w:val="28"/>
        </w:rPr>
        <w:t>Административная ответственность за пропаганду наркотических средств</w:t>
      </w:r>
    </w:p>
    <w:p w:rsidR="000C1B53" w:rsidRDefault="000C1B53" w:rsidP="00256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Статьей 6.13 Кодекса Российской Федерации об административных правонарушениях предусмотрена административная ответственность за пропаганду и незаконную рекламу наркотических средств и психотропных веществ. </w:t>
      </w:r>
    </w:p>
    <w:p w:rsidR="00256636" w:rsidRDefault="00256636" w:rsidP="00256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установления административной ответственности за пропаганду наркотиков является организация противодействия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а также защита здоровья населения, общественной нравственности и порядка.</w:t>
      </w:r>
    </w:p>
    <w:p w:rsidR="00256636" w:rsidRDefault="00256636" w:rsidP="00256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совершение данного правонарушения наступает в случае распространения сведений о наркотических средствах, психотропных веществах или их </w:t>
      </w:r>
      <w:proofErr w:type="spellStart"/>
      <w:r>
        <w:rPr>
          <w:sz w:val="28"/>
          <w:szCs w:val="28"/>
        </w:rPr>
        <w:t>прекурсорах</w:t>
      </w:r>
      <w:proofErr w:type="spellEnd"/>
      <w:r>
        <w:rPr>
          <w:sz w:val="28"/>
          <w:szCs w:val="28"/>
        </w:rPr>
        <w:t xml:space="preserve">, независимо от формы их представления. Для установления состава административного правонарушения необходимо достоверно определить, что пропагандируются именно наркотические средства, психотропные вещества или их </w:t>
      </w:r>
      <w:proofErr w:type="spellStart"/>
      <w:r>
        <w:rPr>
          <w:sz w:val="28"/>
          <w:szCs w:val="28"/>
        </w:rPr>
        <w:t>прекурсоры</w:t>
      </w:r>
      <w:proofErr w:type="spellEnd"/>
      <w:r>
        <w:rPr>
          <w:sz w:val="28"/>
          <w:szCs w:val="28"/>
        </w:rPr>
        <w:t xml:space="preserve">, включенные в перечень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подлежащих контролю в Российской Федерации. </w:t>
      </w:r>
    </w:p>
    <w:p w:rsidR="00256636" w:rsidRDefault="00256636" w:rsidP="00256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по ст. 6.13 КоАП РФ образуют следующие противоправные действия: </w:t>
      </w:r>
    </w:p>
    <w:p w:rsidR="00256636" w:rsidRDefault="00256636" w:rsidP="00256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Пропаганда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. </w:t>
      </w:r>
    </w:p>
    <w:p w:rsidR="00256636" w:rsidRDefault="00256636" w:rsidP="00256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46 Федерального закона «О наркотических средствах и психотропных веществах» пропаганда наркотических средств, психотропных веществ и их </w:t>
      </w:r>
      <w:proofErr w:type="spellStart"/>
      <w:r>
        <w:rPr>
          <w:sz w:val="28"/>
          <w:szCs w:val="28"/>
        </w:rPr>
        <w:t>прокурсоров</w:t>
      </w:r>
      <w:proofErr w:type="spellEnd"/>
      <w:r>
        <w:rPr>
          <w:sz w:val="28"/>
          <w:szCs w:val="28"/>
        </w:rPr>
        <w:t xml:space="preserve"> представляет собой деятельность физических или юридических лиц, </w:t>
      </w:r>
      <w:r w:rsidR="000C1B53">
        <w:rPr>
          <w:sz w:val="28"/>
          <w:szCs w:val="28"/>
        </w:rPr>
        <w:t>направленная</w:t>
      </w:r>
      <w:r>
        <w:rPr>
          <w:sz w:val="28"/>
          <w:szCs w:val="28"/>
        </w:rPr>
        <w:t xml:space="preserve"> на распространение сведений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>
        <w:rPr>
          <w:sz w:val="28"/>
          <w:szCs w:val="28"/>
        </w:rPr>
        <w:t>прокурсоров</w:t>
      </w:r>
      <w:proofErr w:type="spellEnd"/>
      <w:r>
        <w:rPr>
          <w:sz w:val="28"/>
          <w:szCs w:val="28"/>
        </w:rPr>
        <w:t xml:space="preserve">, а также производство и распространение книжной продукции, продукции средств массовой информации, распространение в компьютерных сетях указанных сведений или совершение иных действий в этих целях запрещаются. Этой же статьей запрещается пропаганда каких-либо преимуществ использования отдельных наркотических средств, психотропных веществ, их аналогов и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а равно пропаганда использования в медицинских целях наркотических средств, психотропных веществ, подавляющих волю человека либо отрицательно влияющих на состояние его психического или физического здоровья. </w:t>
      </w:r>
    </w:p>
    <w:p w:rsidR="00256636" w:rsidRDefault="00256636" w:rsidP="00256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статье 2 Закона РФ «О средствах массовой информации раскрыто содержание такого способа пропаганды наркотиков, как распространение продукции с использованием средств массовой информации.</w:t>
      </w:r>
    </w:p>
    <w:p w:rsidR="00256636" w:rsidRDefault="00256636" w:rsidP="00256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Незаконная реклама наркотических средств, психотропных веществ или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. В соответствии с Федеральным законом «О рекламе» рекламой наркотических средств является информация, распространенная любым способом, в любой форме и с использованием любых средств, </w:t>
      </w:r>
      <w:r>
        <w:rPr>
          <w:sz w:val="28"/>
          <w:szCs w:val="28"/>
        </w:rPr>
        <w:lastRenderedPageBreak/>
        <w:t xml:space="preserve">адресованная неопределенному кругу лиц и направленная на привлечение внимания к наркотическим средствам, психотропным веществам и их </w:t>
      </w:r>
      <w:proofErr w:type="spellStart"/>
      <w:r>
        <w:rPr>
          <w:sz w:val="28"/>
          <w:szCs w:val="28"/>
        </w:rPr>
        <w:t>прекурсорам</w:t>
      </w:r>
      <w:proofErr w:type="spellEnd"/>
      <w:r>
        <w:rPr>
          <w:sz w:val="28"/>
          <w:szCs w:val="28"/>
        </w:rPr>
        <w:t xml:space="preserve">, формирование или поддержание интереса к ним их поддержание на рынке. </w:t>
      </w:r>
    </w:p>
    <w:p w:rsidR="00256636" w:rsidRDefault="00256636" w:rsidP="00256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Ответственности за совершение рассматриваемого правонарушения  подлежат все виды лиц: физические лица, (граждане; должностные лица; лица, осуществляющие предпринимательскую деятельность без образования юридического лица, достигшие возраста 16 лет) и юридические лица (организации).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законодателем дифференцируется размеры ответственности для различных видов лиц.</w:t>
      </w:r>
    </w:p>
    <w:p w:rsidR="00256636" w:rsidRPr="006F112E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Так, согласно санкции статьи 6.13 Кодекса Российской Федерации об административных правонарушениях, совершение вышеуказанных деяний  </w:t>
      </w:r>
      <w:r w:rsidRPr="006F112E">
        <w:rPr>
          <w:sz w:val="28"/>
          <w:szCs w:val="28"/>
        </w:rPr>
        <w:t xml:space="preserve">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оборудования, использованного для ее изготовления; на должностных лиц - </w:t>
      </w:r>
      <w:proofErr w:type="gramStart"/>
      <w:r w:rsidRPr="006F112E">
        <w:rPr>
          <w:sz w:val="28"/>
          <w:szCs w:val="28"/>
        </w:rPr>
        <w:t>от</w:t>
      </w:r>
      <w:proofErr w:type="gramEnd"/>
      <w:r w:rsidRPr="006F112E">
        <w:rPr>
          <w:sz w:val="28"/>
          <w:szCs w:val="28"/>
        </w:rPr>
        <w:t xml:space="preserve"> </w:t>
      </w:r>
      <w:proofErr w:type="gramStart"/>
      <w:r w:rsidRPr="006F112E">
        <w:rPr>
          <w:sz w:val="28"/>
          <w:szCs w:val="28"/>
        </w:rPr>
        <w:t>сорока</w:t>
      </w:r>
      <w:proofErr w:type="gramEnd"/>
      <w:r w:rsidRPr="006F112E">
        <w:rPr>
          <w:sz w:val="28"/>
          <w:szCs w:val="28"/>
        </w:rPr>
        <w:t xml:space="preserve">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изготовления; на юридических лиц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  </w:t>
      </w:r>
    </w:p>
    <w:p w:rsidR="00256636" w:rsidRDefault="00256636" w:rsidP="00256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12E">
        <w:rPr>
          <w:rFonts w:ascii="Times New Roman" w:hAnsi="Times New Roman" w:cs="Times New Roman"/>
          <w:sz w:val="28"/>
          <w:szCs w:val="28"/>
        </w:rPr>
        <w:t xml:space="preserve">В случае совершение пропаганды наркотических средств иностранным гражданином или лицом без гражданства,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 наказание в виде </w:t>
      </w:r>
      <w:r w:rsidRPr="006F112E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от четырех тысяч до пяти тысяч рублей с административным </w:t>
      </w:r>
      <w:proofErr w:type="gramStart"/>
      <w:r w:rsidRPr="006F112E">
        <w:rPr>
          <w:rFonts w:ascii="Times New Roman" w:hAnsi="Times New Roman" w:cs="Times New Roman"/>
          <w:sz w:val="28"/>
          <w:szCs w:val="28"/>
        </w:rPr>
        <w:t>выдворением</w:t>
      </w:r>
      <w:proofErr w:type="gramEnd"/>
      <w:r w:rsidRPr="006F112E">
        <w:rPr>
          <w:rFonts w:ascii="Times New Roman" w:hAnsi="Times New Roman" w:cs="Times New Roman"/>
          <w:sz w:val="28"/>
          <w:szCs w:val="28"/>
        </w:rPr>
        <w:t xml:space="preserve">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256636" w:rsidRPr="006F112E" w:rsidRDefault="00256636" w:rsidP="00256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иметь в виду, что не </w:t>
      </w:r>
      <w:r w:rsidRPr="006F112E">
        <w:rPr>
          <w:rFonts w:ascii="Times New Roman" w:hAnsi="Times New Roman" w:cs="Times New Roman"/>
          <w:sz w:val="28"/>
          <w:szCs w:val="28"/>
        </w:rPr>
        <w:t>является административным правонарушением распространение в специализированных изданиях, рассчитанных на медицинских и фармацевтических работников, сведений о разрешенных к применению в медицинских целях наркотических средствах, психотроп</w:t>
      </w:r>
      <w:r>
        <w:rPr>
          <w:rFonts w:ascii="Times New Roman" w:hAnsi="Times New Roman" w:cs="Times New Roman"/>
          <w:sz w:val="28"/>
          <w:szCs w:val="28"/>
        </w:rPr>
        <w:t xml:space="preserve">ных веществах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6636" w:rsidRPr="006C46CD" w:rsidRDefault="00256636" w:rsidP="00256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6CD">
        <w:rPr>
          <w:rFonts w:ascii="Times New Roman" w:hAnsi="Times New Roman" w:cs="Times New Roman"/>
          <w:sz w:val="28"/>
          <w:szCs w:val="28"/>
        </w:rPr>
        <w:t xml:space="preserve">Дела об административных правонарушениях, предусмотренных комментируемой </w:t>
      </w:r>
      <w:hyperlink r:id="rId4" w:tooltip="&quot;Кодекс Российской Федерации об административных правонарушениях&quot; от 30.12.2001 N 195-ФЗ (ред. от 07.02.2011, с изм. от 06.04.2011) (с изм. и доп., вступающими в силу с 07.04.2011)------------ Недействующая редакция{КонсультантПлюс}" w:history="1">
        <w:r w:rsidRPr="006C46CD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6C46CD">
        <w:rPr>
          <w:rFonts w:ascii="Times New Roman" w:hAnsi="Times New Roman" w:cs="Times New Roman"/>
          <w:sz w:val="28"/>
          <w:szCs w:val="28"/>
        </w:rPr>
        <w:t>, рассматриваются судьями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636" w:rsidRPr="006C46CD" w:rsidRDefault="00256636" w:rsidP="00256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6CD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уполномочены составлять должностные лица органов внутренних дел (полиции), органов, осуществляющих функции по контролю и надзору в сфере связи, информационных технологий и массовых коммуникаций, а также органов по контролю за оборотом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636" w:rsidRPr="006C46CD" w:rsidRDefault="00256636" w:rsidP="00256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учитывать, что </w:t>
      </w:r>
      <w:r w:rsidRPr="006C46CD">
        <w:rPr>
          <w:rFonts w:ascii="Times New Roman" w:hAnsi="Times New Roman" w:cs="Times New Roman"/>
          <w:sz w:val="28"/>
          <w:szCs w:val="28"/>
        </w:rPr>
        <w:t xml:space="preserve">нормы </w:t>
      </w:r>
      <w:hyperlink r:id="rId5" w:tooltip="&quot;Кодекс Российской Федерации об административных правонарушениях&quot; от 30.12.2001 N 195-ФЗ (ред. от 07.02.2011, с изм. от 06.04.2011) (с изм. и доп., вступающими в силу с 07.04.2011)------------ Недействующая редакция{КонсультантПлюс}" w:history="1">
        <w:r w:rsidRPr="006C46CD">
          <w:rPr>
            <w:rFonts w:ascii="Times New Roman" w:hAnsi="Times New Roman" w:cs="Times New Roman"/>
            <w:sz w:val="28"/>
            <w:szCs w:val="28"/>
          </w:rPr>
          <w:t>статьи</w:t>
        </w:r>
      </w:hyperlink>
      <w:r w:rsidRPr="006C46CD">
        <w:rPr>
          <w:rFonts w:ascii="Times New Roman" w:hAnsi="Times New Roman" w:cs="Times New Roman"/>
          <w:sz w:val="28"/>
          <w:szCs w:val="28"/>
        </w:rPr>
        <w:t xml:space="preserve"> </w:t>
      </w:r>
      <w:r w:rsidR="000C1B53">
        <w:rPr>
          <w:rFonts w:ascii="Times New Roman" w:hAnsi="Times New Roman" w:cs="Times New Roman"/>
          <w:sz w:val="28"/>
          <w:szCs w:val="28"/>
        </w:rPr>
        <w:t xml:space="preserve">6.13 КоАП РФ </w:t>
      </w:r>
      <w:r w:rsidRPr="006C46CD">
        <w:rPr>
          <w:rFonts w:ascii="Times New Roman" w:hAnsi="Times New Roman" w:cs="Times New Roman"/>
          <w:sz w:val="28"/>
          <w:szCs w:val="28"/>
        </w:rPr>
        <w:t xml:space="preserve">и </w:t>
      </w:r>
      <w:r w:rsidRPr="006C46C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соответствующие санкции будут распространяться на лиц, виновных в пропаганде или незаконной рекламе растений, содержащих наркотические вещества или психотропные вещества либо их </w:t>
      </w:r>
      <w:proofErr w:type="spellStart"/>
      <w:r w:rsidRPr="006C46C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6C46CD">
        <w:rPr>
          <w:rFonts w:ascii="Times New Roman" w:hAnsi="Times New Roman" w:cs="Times New Roman"/>
          <w:sz w:val="28"/>
          <w:szCs w:val="28"/>
        </w:rPr>
        <w:t xml:space="preserve">, и их частей, содержащих указанные средства или вещества и их </w:t>
      </w:r>
      <w:proofErr w:type="spellStart"/>
      <w:r w:rsidRPr="006C46C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6C46CD">
        <w:rPr>
          <w:rFonts w:ascii="Times New Roman" w:hAnsi="Times New Roman" w:cs="Times New Roman"/>
          <w:sz w:val="28"/>
          <w:szCs w:val="28"/>
        </w:rPr>
        <w:t>.</w:t>
      </w: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практике к административной ответственности за пропаганду наркотических средств и психотропных веществ наиболее часто привлекаются индивидуальные предприниматели. Так, как пропаганду наркотических средств суды рассматривают пропаганду футболок с изображением верхушечных частей растений конопли, листьев конопли. </w:t>
      </w: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Pr="000C1B53" w:rsidRDefault="000C1B53" w:rsidP="000C1B53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bookmarkStart w:id="0" w:name="_GoBack"/>
      <w:bookmarkEnd w:id="0"/>
      <w:r w:rsidRPr="000C1B53">
        <w:rPr>
          <w:b/>
          <w:sz w:val="28"/>
          <w:szCs w:val="28"/>
        </w:rPr>
        <w:t>Подготовлено прокуратурой Самарского района г. Самары</w:t>
      </w: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256636" w:rsidSect="00CD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636"/>
    <w:rsid w:val="000C00F8"/>
    <w:rsid w:val="000C1B53"/>
    <w:rsid w:val="00256636"/>
    <w:rsid w:val="002829B7"/>
    <w:rsid w:val="002D43B5"/>
    <w:rsid w:val="00335D49"/>
    <w:rsid w:val="004845AC"/>
    <w:rsid w:val="00691D63"/>
    <w:rsid w:val="00B4303B"/>
    <w:rsid w:val="00CD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636"/>
    <w:pPr>
      <w:spacing w:before="100" w:beforeAutospacing="1" w:after="100" w:afterAutospacing="1"/>
    </w:pPr>
  </w:style>
  <w:style w:type="paragraph" w:customStyle="1" w:styleId="ConsPlusNormal">
    <w:name w:val="ConsPlusNormal"/>
    <w:rsid w:val="00256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6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6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636"/>
    <w:pPr>
      <w:spacing w:before="100" w:beforeAutospacing="1" w:after="100" w:afterAutospacing="1"/>
    </w:pPr>
  </w:style>
  <w:style w:type="paragraph" w:customStyle="1" w:styleId="ConsPlusNormal">
    <w:name w:val="ConsPlusNormal"/>
    <w:rsid w:val="00256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6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6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F987168BDFD7C1EC432C494F703C67844BECBFCF9A5309B7B25DECF5E4AB82454DC80DD4261WByBK" TargetMode="External"/><Relationship Id="rId4" Type="http://schemas.openxmlformats.org/officeDocument/2006/relationships/hyperlink" Target="consultantplus://offline/ref=AF987168BDFD7C1EC432C494F703C67844BECBFCF9A5309B7B25DECF5E4AB82454DC80DD4261WBy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user001002</dc:creator>
  <cp:lastModifiedBy>Ольга</cp:lastModifiedBy>
  <cp:revision>2</cp:revision>
  <cp:lastPrinted>2013-05-07T08:03:00Z</cp:lastPrinted>
  <dcterms:created xsi:type="dcterms:W3CDTF">2013-08-27T18:15:00Z</dcterms:created>
  <dcterms:modified xsi:type="dcterms:W3CDTF">2013-08-27T18:15:00Z</dcterms:modified>
</cp:coreProperties>
</file>