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049" w:rsidRPr="00074127" w:rsidRDefault="001F1049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Государственное бюджетное общеобразовательное учреждение Самарской области средняя общеобразовательная школа с. </w:t>
      </w:r>
      <w:proofErr w:type="gramStart"/>
      <w:r w:rsidRPr="00074127">
        <w:rPr>
          <w:rFonts w:ascii="Times New Roman" w:hAnsi="Times New Roman"/>
          <w:sz w:val="28"/>
          <w:szCs w:val="28"/>
        </w:rPr>
        <w:t>Новый</w:t>
      </w:r>
      <w:proofErr w:type="gramEnd"/>
      <w:r w:rsidRPr="00074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sz w:val="28"/>
          <w:szCs w:val="28"/>
        </w:rPr>
        <w:t>Сарбай</w:t>
      </w:r>
      <w:proofErr w:type="spellEnd"/>
      <w:r w:rsidRPr="00074127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Pr="00074127">
        <w:rPr>
          <w:rFonts w:ascii="Times New Roman" w:hAnsi="Times New Roman"/>
          <w:sz w:val="28"/>
          <w:szCs w:val="28"/>
        </w:rPr>
        <w:t>Кинельский</w:t>
      </w:r>
      <w:proofErr w:type="spellEnd"/>
      <w:r w:rsidRPr="00074127">
        <w:rPr>
          <w:rFonts w:ascii="Times New Roman" w:hAnsi="Times New Roman"/>
          <w:sz w:val="28"/>
          <w:szCs w:val="28"/>
        </w:rPr>
        <w:t xml:space="preserve"> Самарской области</w:t>
      </w:r>
    </w:p>
    <w:p w:rsidR="001F1049" w:rsidRPr="00074127" w:rsidRDefault="001F1049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F279D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ШКОЛЬНАЯ НАУЧНО-ПРАКТИЧЕСКАЯ КОНФЕРЕНЦИЯ УЧАЩИХСЯ</w:t>
      </w:r>
    </w:p>
    <w:p w:rsidR="00AF279D" w:rsidRPr="00074127" w:rsidRDefault="00AF279D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СЕКЦИЯ «Английский язык»</w:t>
      </w:r>
    </w:p>
    <w:p w:rsidR="008665B5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F279D" w:rsidRPr="00074127" w:rsidRDefault="00AF279D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«</w:t>
      </w:r>
      <w:r w:rsidR="008665B5" w:rsidRPr="00074127">
        <w:rPr>
          <w:rFonts w:ascii="Times New Roman" w:hAnsi="Times New Roman"/>
          <w:sz w:val="28"/>
          <w:szCs w:val="28"/>
        </w:rPr>
        <w:t>СРАВНЕНИЕ ОБРАЗОВАНИЯ</w:t>
      </w:r>
      <w:r w:rsidR="008665B5" w:rsidRPr="00074127">
        <w:rPr>
          <w:rFonts w:ascii="Times New Roman" w:hAnsi="Times New Roman"/>
          <w:sz w:val="28"/>
          <w:szCs w:val="28"/>
        </w:rPr>
        <w:br/>
        <w:t>В БРИТАНИИ И РОССИИ»</w:t>
      </w:r>
    </w:p>
    <w:p w:rsidR="00AF279D" w:rsidRPr="00074127" w:rsidRDefault="00AF279D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Исследовательская работа</w:t>
      </w:r>
    </w:p>
    <w:p w:rsidR="00AF279D" w:rsidRPr="00074127" w:rsidRDefault="00AF279D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F279D" w:rsidRPr="00074127" w:rsidRDefault="00AF279D" w:rsidP="0007412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AF279D" w:rsidRPr="00074127" w:rsidRDefault="008665B5" w:rsidP="0007412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Авторы</w:t>
      </w:r>
      <w:r w:rsidR="00AF279D" w:rsidRPr="00074127">
        <w:rPr>
          <w:rFonts w:ascii="Times New Roman" w:hAnsi="Times New Roman"/>
          <w:sz w:val="28"/>
          <w:szCs w:val="28"/>
        </w:rPr>
        <w:t>:</w:t>
      </w:r>
      <w:r w:rsidRPr="00074127">
        <w:rPr>
          <w:rFonts w:ascii="Times New Roman" w:hAnsi="Times New Roman"/>
          <w:sz w:val="28"/>
          <w:szCs w:val="28"/>
        </w:rPr>
        <w:t xml:space="preserve"> учащиеся 5 класса</w:t>
      </w:r>
    </w:p>
    <w:p w:rsidR="00AF279D" w:rsidRPr="00074127" w:rsidRDefault="00AF279D" w:rsidP="0007412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Руководитель</w:t>
      </w:r>
      <w:r w:rsidR="008665B5" w:rsidRPr="00074127">
        <w:rPr>
          <w:rFonts w:ascii="Times New Roman" w:hAnsi="Times New Roman"/>
          <w:sz w:val="28"/>
          <w:szCs w:val="28"/>
        </w:rPr>
        <w:t xml:space="preserve"> проекта</w:t>
      </w:r>
      <w:r w:rsidRPr="00074127">
        <w:rPr>
          <w:rFonts w:ascii="Times New Roman" w:hAnsi="Times New Roman"/>
          <w:sz w:val="28"/>
          <w:szCs w:val="28"/>
        </w:rPr>
        <w:t xml:space="preserve">: </w:t>
      </w:r>
    </w:p>
    <w:p w:rsidR="008665B5" w:rsidRPr="00074127" w:rsidRDefault="008665B5" w:rsidP="0007412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proofErr w:type="spellStart"/>
      <w:r w:rsidRPr="00074127">
        <w:rPr>
          <w:rFonts w:ascii="Times New Roman" w:hAnsi="Times New Roman"/>
          <w:sz w:val="28"/>
          <w:szCs w:val="28"/>
        </w:rPr>
        <w:t>Важова</w:t>
      </w:r>
      <w:proofErr w:type="spellEnd"/>
      <w:r w:rsidRPr="00074127">
        <w:rPr>
          <w:rFonts w:ascii="Times New Roman" w:hAnsi="Times New Roman"/>
          <w:sz w:val="28"/>
          <w:szCs w:val="28"/>
        </w:rPr>
        <w:t xml:space="preserve"> С.М. учитель английского языка</w:t>
      </w:r>
    </w:p>
    <w:p w:rsidR="008665B5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65B5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с</w:t>
      </w:r>
      <w:proofErr w:type="gramStart"/>
      <w:r w:rsidRPr="00074127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074127">
        <w:rPr>
          <w:rFonts w:ascii="Times New Roman" w:hAnsi="Times New Roman"/>
          <w:sz w:val="28"/>
          <w:szCs w:val="28"/>
        </w:rPr>
        <w:t xml:space="preserve">Новый </w:t>
      </w:r>
      <w:proofErr w:type="spellStart"/>
      <w:r w:rsidRPr="00074127">
        <w:rPr>
          <w:rFonts w:ascii="Times New Roman" w:hAnsi="Times New Roman"/>
          <w:sz w:val="28"/>
          <w:szCs w:val="28"/>
        </w:rPr>
        <w:t>Сарбай</w:t>
      </w:r>
      <w:proofErr w:type="spellEnd"/>
      <w:r w:rsidRPr="00074127">
        <w:rPr>
          <w:rFonts w:ascii="Times New Roman" w:hAnsi="Times New Roman"/>
          <w:sz w:val="28"/>
          <w:szCs w:val="28"/>
        </w:rPr>
        <w:t xml:space="preserve"> </w:t>
      </w:r>
    </w:p>
    <w:p w:rsidR="00AF279D" w:rsidRPr="00074127" w:rsidRDefault="008665B5" w:rsidP="00074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2014 г.</w:t>
      </w:r>
      <w:r w:rsidR="00AF279D" w:rsidRPr="00074127">
        <w:rPr>
          <w:rFonts w:ascii="Times New Roman" w:hAnsi="Times New Roman"/>
          <w:sz w:val="28"/>
          <w:szCs w:val="28"/>
        </w:rPr>
        <w:br w:type="page"/>
      </w:r>
    </w:p>
    <w:p w:rsidR="0059586E" w:rsidRPr="00074127" w:rsidRDefault="008665B5" w:rsidP="0007412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74127">
        <w:rPr>
          <w:rFonts w:ascii="Times New Roman" w:hAnsi="Times New Roman"/>
          <w:b/>
          <w:sz w:val="28"/>
          <w:szCs w:val="28"/>
        </w:rPr>
        <w:lastRenderedPageBreak/>
        <w:t>Оглавление</w:t>
      </w:r>
    </w:p>
    <w:p w:rsidR="0059586E" w:rsidRPr="00074127" w:rsidRDefault="00074127" w:rsidP="00074127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  <w:r w:rsidR="0059586E" w:rsidRPr="0007412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257D23">
        <w:rPr>
          <w:rFonts w:ascii="Times New Roman" w:hAnsi="Times New Roman"/>
          <w:sz w:val="28"/>
          <w:szCs w:val="28"/>
        </w:rPr>
        <w:t xml:space="preserve"> </w:t>
      </w:r>
      <w:r w:rsidR="0059586E" w:rsidRPr="00074127">
        <w:rPr>
          <w:rFonts w:ascii="Times New Roman" w:hAnsi="Times New Roman"/>
          <w:sz w:val="28"/>
          <w:szCs w:val="28"/>
        </w:rPr>
        <w:t xml:space="preserve">  3 </w:t>
      </w:r>
    </w:p>
    <w:p w:rsidR="008665B5" w:rsidRPr="00074127" w:rsidRDefault="0059586E" w:rsidP="00074127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Основная часть                                        </w:t>
      </w:r>
      <w:r w:rsidR="008665B5" w:rsidRPr="00074127">
        <w:rPr>
          <w:rFonts w:ascii="Times New Roman" w:hAnsi="Times New Roman"/>
          <w:sz w:val="28"/>
          <w:szCs w:val="28"/>
        </w:rPr>
        <w:t xml:space="preserve">   </w:t>
      </w:r>
    </w:p>
    <w:p w:rsidR="008665B5" w:rsidRPr="00074127" w:rsidRDefault="008665B5" w:rsidP="00074127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Глава 1. Британская школа, общие положения</w:t>
      </w:r>
      <w:r w:rsidR="00257D23">
        <w:rPr>
          <w:rFonts w:ascii="Times New Roman" w:hAnsi="Times New Roman"/>
          <w:sz w:val="28"/>
          <w:szCs w:val="28"/>
        </w:rPr>
        <w:t xml:space="preserve">                                     4</w:t>
      </w:r>
    </w:p>
    <w:p w:rsidR="0059586E" w:rsidRPr="00074127" w:rsidRDefault="008665B5" w:rsidP="00074127">
      <w:pPr>
        <w:pStyle w:val="2"/>
        <w:spacing w:before="0" w:line="240" w:lineRule="auto"/>
        <w:rPr>
          <w:rFonts w:ascii="Times New Roman" w:hAnsi="Times New Roman"/>
          <w:b w:val="0"/>
          <w:szCs w:val="28"/>
        </w:rPr>
      </w:pPr>
      <w:r w:rsidRPr="00074127">
        <w:rPr>
          <w:rFonts w:ascii="Times New Roman" w:hAnsi="Times New Roman"/>
          <w:b w:val="0"/>
          <w:szCs w:val="28"/>
        </w:rPr>
        <w:t>Глава 2. Общие положения си</w:t>
      </w:r>
      <w:r w:rsidRPr="00074127">
        <w:rPr>
          <w:rFonts w:ascii="Times New Roman" w:hAnsi="Times New Roman"/>
          <w:b w:val="0"/>
          <w:szCs w:val="28"/>
        </w:rPr>
        <w:t>с</w:t>
      </w:r>
      <w:r w:rsidRPr="00074127">
        <w:rPr>
          <w:rFonts w:ascii="Times New Roman" w:hAnsi="Times New Roman"/>
          <w:b w:val="0"/>
          <w:szCs w:val="28"/>
        </w:rPr>
        <w:t>темы</w:t>
      </w:r>
      <w:r w:rsidR="00074127" w:rsidRPr="00074127">
        <w:rPr>
          <w:rFonts w:ascii="Times New Roman" w:hAnsi="Times New Roman"/>
          <w:b w:val="0"/>
          <w:szCs w:val="28"/>
        </w:rPr>
        <w:t xml:space="preserve"> образования в России</w:t>
      </w:r>
      <w:r w:rsidR="00257D23">
        <w:rPr>
          <w:rFonts w:ascii="Times New Roman" w:hAnsi="Times New Roman"/>
          <w:szCs w:val="28"/>
        </w:rPr>
        <w:t xml:space="preserve">                 </w:t>
      </w:r>
      <w:r w:rsidR="00257D23" w:rsidRPr="00257D23">
        <w:rPr>
          <w:rFonts w:ascii="Times New Roman" w:hAnsi="Times New Roman"/>
          <w:b w:val="0"/>
          <w:szCs w:val="28"/>
        </w:rPr>
        <w:t xml:space="preserve">  </w:t>
      </w:r>
      <w:r w:rsidR="00257D23">
        <w:rPr>
          <w:rFonts w:ascii="Times New Roman" w:hAnsi="Times New Roman"/>
          <w:b w:val="0"/>
          <w:szCs w:val="28"/>
        </w:rPr>
        <w:t xml:space="preserve"> </w:t>
      </w:r>
      <w:r w:rsidR="00257D23" w:rsidRPr="00257D23">
        <w:rPr>
          <w:rFonts w:ascii="Times New Roman" w:hAnsi="Times New Roman"/>
          <w:b w:val="0"/>
          <w:szCs w:val="28"/>
        </w:rPr>
        <w:t>7</w:t>
      </w:r>
    </w:p>
    <w:p w:rsidR="00074127" w:rsidRPr="00074127" w:rsidRDefault="0059586E" w:rsidP="00074127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Глава 3. </w:t>
      </w:r>
      <w:r w:rsidR="00074127" w:rsidRPr="00074127">
        <w:rPr>
          <w:rFonts w:ascii="Times New Roman" w:eastAsia="Times New Roman" w:hAnsi="Times New Roman"/>
          <w:bCs/>
          <w:sz w:val="28"/>
          <w:szCs w:val="28"/>
        </w:rPr>
        <w:t>Аналитическая часть</w:t>
      </w:r>
      <w:r w:rsidR="00257D23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             10</w:t>
      </w:r>
    </w:p>
    <w:p w:rsidR="0059586E" w:rsidRPr="00074127" w:rsidRDefault="0059586E" w:rsidP="00074127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Заключение                                                                                                 </w:t>
      </w:r>
      <w:r w:rsidR="00257D23">
        <w:rPr>
          <w:rFonts w:ascii="Times New Roman" w:hAnsi="Times New Roman"/>
          <w:sz w:val="28"/>
          <w:szCs w:val="28"/>
        </w:rPr>
        <w:t xml:space="preserve"> 11</w:t>
      </w:r>
    </w:p>
    <w:p w:rsidR="0059586E" w:rsidRPr="00074127" w:rsidRDefault="0059586E" w:rsidP="00074127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Источники                                                                                                    1</w:t>
      </w:r>
      <w:r w:rsidR="00257D23">
        <w:rPr>
          <w:rFonts w:ascii="Times New Roman" w:hAnsi="Times New Roman"/>
          <w:sz w:val="28"/>
          <w:szCs w:val="28"/>
        </w:rPr>
        <w:t>2</w:t>
      </w:r>
    </w:p>
    <w:p w:rsidR="00AF279D" w:rsidRPr="00074127" w:rsidRDefault="00AF279D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3891" w:rsidRPr="00074127" w:rsidRDefault="00063891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63891" w:rsidRPr="00074127" w:rsidRDefault="00063891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63891" w:rsidRPr="00074127" w:rsidRDefault="00063891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63891" w:rsidRPr="00074127" w:rsidRDefault="00063891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63891" w:rsidRPr="00074127" w:rsidRDefault="00063891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63891" w:rsidRPr="00074127" w:rsidRDefault="00063891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63891" w:rsidRPr="00074127" w:rsidRDefault="00063891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63891" w:rsidRPr="00074127" w:rsidRDefault="00063891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  <w:bookmarkStart w:id="0" w:name="_GoBack"/>
      <w:bookmarkEnd w:id="0"/>
    </w:p>
    <w:p w:rsidR="00063891" w:rsidRDefault="00063891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/>
    <w:p w:rsidR="00074127" w:rsidRDefault="00074127" w:rsidP="00074127"/>
    <w:p w:rsidR="00074127" w:rsidRPr="00074127" w:rsidRDefault="00074127" w:rsidP="00074127"/>
    <w:p w:rsidR="00063891" w:rsidRPr="00074127" w:rsidRDefault="00063891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63891" w:rsidRPr="00074127" w:rsidRDefault="00063891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63891" w:rsidRPr="00074127" w:rsidRDefault="00063891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63891" w:rsidRPr="00074127" w:rsidRDefault="00063891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1D199B" w:rsidRPr="00074127" w:rsidRDefault="00063891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  <w:r w:rsidRPr="00074127">
        <w:rPr>
          <w:rFonts w:ascii="Times New Roman" w:hAnsi="Times New Roman"/>
        </w:rPr>
        <w:t xml:space="preserve"> </w:t>
      </w:r>
    </w:p>
    <w:p w:rsidR="001D199B" w:rsidRPr="00074127" w:rsidRDefault="001D199B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1D199B" w:rsidRPr="00074127" w:rsidRDefault="001D199B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1D199B" w:rsidRPr="00074127" w:rsidRDefault="001D199B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1D199B" w:rsidRPr="00074127" w:rsidRDefault="001D199B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1D199B" w:rsidRPr="00074127" w:rsidRDefault="001D199B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8665B5" w:rsidRPr="00074127" w:rsidRDefault="008665B5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8665B5" w:rsidRPr="00074127" w:rsidRDefault="008665B5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8665B5" w:rsidRPr="00074127" w:rsidRDefault="008665B5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Pr="00074127" w:rsidRDefault="00074127" w:rsidP="00074127"/>
    <w:p w:rsidR="00AF279D" w:rsidRPr="00074127" w:rsidRDefault="00063891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  <w:r w:rsidRPr="00074127">
        <w:rPr>
          <w:rFonts w:ascii="Times New Roman" w:hAnsi="Times New Roman"/>
        </w:rPr>
        <w:lastRenderedPageBreak/>
        <w:t>Актуальность исследования:</w:t>
      </w:r>
    </w:p>
    <w:p w:rsidR="00063891" w:rsidRPr="00074127" w:rsidRDefault="001C1F13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     </w:t>
      </w:r>
      <w:r w:rsidR="00AF279D" w:rsidRPr="00074127">
        <w:rPr>
          <w:rFonts w:ascii="Times New Roman" w:hAnsi="Times New Roman"/>
          <w:sz w:val="28"/>
          <w:szCs w:val="28"/>
        </w:rPr>
        <w:t xml:space="preserve">Ни для кого не секрет, что системы образования в России и Англии различаются. Хотя в их основе лежит классно-урочная форма, введенная Яном </w:t>
      </w:r>
      <w:proofErr w:type="spellStart"/>
      <w:r w:rsidR="00AF279D" w:rsidRPr="00074127">
        <w:rPr>
          <w:rFonts w:ascii="Times New Roman" w:hAnsi="Times New Roman"/>
          <w:sz w:val="28"/>
          <w:szCs w:val="28"/>
        </w:rPr>
        <w:t>Амосом</w:t>
      </w:r>
      <w:proofErr w:type="spellEnd"/>
      <w:r w:rsidR="00AF279D" w:rsidRPr="00074127">
        <w:rPr>
          <w:rFonts w:ascii="Times New Roman" w:hAnsi="Times New Roman"/>
          <w:sz w:val="28"/>
          <w:szCs w:val="28"/>
        </w:rPr>
        <w:t xml:space="preserve"> Коменским, подходы к образованию иные. </w:t>
      </w:r>
    </w:p>
    <w:p w:rsidR="00063891" w:rsidRPr="00074127" w:rsidRDefault="00063891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     Почему мы взяли эту тему? В настоящее время много западного привносится в нашу систему образования и поэтому крайне важно понимать плюсы и минусы таких изменений.</w:t>
      </w:r>
    </w:p>
    <w:p w:rsidR="00AF279D" w:rsidRPr="00074127" w:rsidRDefault="00063891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     У нас</w:t>
      </w:r>
      <w:r w:rsidR="00AF279D" w:rsidRPr="00074127">
        <w:rPr>
          <w:rFonts w:ascii="Times New Roman" w:hAnsi="Times New Roman"/>
          <w:sz w:val="28"/>
          <w:szCs w:val="28"/>
        </w:rPr>
        <w:t xml:space="preserve"> была возможность выявить различия</w:t>
      </w:r>
      <w:r w:rsidRPr="00074127">
        <w:rPr>
          <w:rFonts w:ascii="Times New Roman" w:hAnsi="Times New Roman"/>
          <w:sz w:val="28"/>
          <w:szCs w:val="28"/>
        </w:rPr>
        <w:t xml:space="preserve"> и общее</w:t>
      </w:r>
      <w:r w:rsidR="00AF279D" w:rsidRPr="00074127">
        <w:rPr>
          <w:rFonts w:ascii="Times New Roman" w:hAnsi="Times New Roman"/>
          <w:sz w:val="28"/>
          <w:szCs w:val="28"/>
        </w:rPr>
        <w:t xml:space="preserve"> в подходах к образованию и сделать определенные выводы на собственном опыте. </w:t>
      </w:r>
    </w:p>
    <w:p w:rsidR="00063891" w:rsidRPr="00074127" w:rsidRDefault="00063891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r w:rsidR="00AF279D" w:rsidRPr="00074127">
        <w:rPr>
          <w:rFonts w:ascii="Times New Roman" w:hAnsi="Times New Roman"/>
          <w:b/>
          <w:sz w:val="28"/>
          <w:szCs w:val="28"/>
        </w:rPr>
        <w:t>Цель данной работы</w:t>
      </w:r>
      <w:r w:rsidR="00AF279D" w:rsidRPr="00074127">
        <w:rPr>
          <w:rFonts w:ascii="Times New Roman" w:hAnsi="Times New Roman"/>
          <w:sz w:val="28"/>
          <w:szCs w:val="28"/>
        </w:rPr>
        <w:t xml:space="preserve"> –</w:t>
      </w:r>
      <w:r w:rsidRPr="00074127">
        <w:rPr>
          <w:rFonts w:ascii="Times New Roman" w:hAnsi="Times New Roman"/>
          <w:sz w:val="28"/>
          <w:szCs w:val="28"/>
        </w:rPr>
        <w:t xml:space="preserve"> во-первых: изучить источники и выявить основные составляющие образования Британии и России.</w:t>
      </w:r>
    </w:p>
    <w:p w:rsidR="00AF279D" w:rsidRPr="00074127" w:rsidRDefault="00063891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      Во-вторых: определить те пункты, которые совпадают, и те, которые различаются.</w:t>
      </w:r>
    </w:p>
    <w:p w:rsidR="00AF279D" w:rsidRPr="00074127" w:rsidRDefault="00AF279D" w:rsidP="00074127">
      <w:pPr>
        <w:autoSpaceDE w:val="0"/>
        <w:autoSpaceDN w:val="0"/>
        <w:adjustRightInd w:val="0"/>
        <w:spacing w:after="0" w:line="240" w:lineRule="auto"/>
        <w:ind w:left="1800" w:hanging="1800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b/>
          <w:sz w:val="28"/>
          <w:szCs w:val="28"/>
        </w:rPr>
        <w:t>Объект исследования</w:t>
      </w:r>
      <w:r w:rsidRPr="00074127">
        <w:rPr>
          <w:rFonts w:ascii="Times New Roman" w:hAnsi="Times New Roman"/>
          <w:sz w:val="28"/>
          <w:szCs w:val="28"/>
        </w:rPr>
        <w:t xml:space="preserve"> - британская и русская школы.</w:t>
      </w:r>
    </w:p>
    <w:p w:rsidR="00AF279D" w:rsidRPr="00074127" w:rsidRDefault="00AF279D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b/>
          <w:sz w:val="28"/>
          <w:szCs w:val="28"/>
        </w:rPr>
        <w:t>Предмет исследования</w:t>
      </w:r>
      <w:r w:rsidRPr="00074127">
        <w:rPr>
          <w:rFonts w:ascii="Times New Roman" w:hAnsi="Times New Roman"/>
          <w:sz w:val="28"/>
          <w:szCs w:val="28"/>
        </w:rPr>
        <w:t xml:space="preserve"> - раскрытие ос</w:t>
      </w:r>
      <w:r w:rsidR="00607D28" w:rsidRPr="00074127">
        <w:rPr>
          <w:rFonts w:ascii="Times New Roman" w:hAnsi="Times New Roman"/>
          <w:sz w:val="28"/>
          <w:szCs w:val="28"/>
        </w:rPr>
        <w:t xml:space="preserve">обенностей русской и британской </w:t>
      </w:r>
      <w:r w:rsidRPr="00074127">
        <w:rPr>
          <w:rFonts w:ascii="Times New Roman" w:hAnsi="Times New Roman"/>
          <w:sz w:val="28"/>
          <w:szCs w:val="28"/>
        </w:rPr>
        <w:t>школ.</w:t>
      </w:r>
    </w:p>
    <w:p w:rsidR="00AF279D" w:rsidRPr="00074127" w:rsidRDefault="00AF279D" w:rsidP="00074127">
      <w:pPr>
        <w:autoSpaceDE w:val="0"/>
        <w:autoSpaceDN w:val="0"/>
        <w:adjustRightInd w:val="0"/>
        <w:spacing w:after="0" w:line="240" w:lineRule="auto"/>
        <w:ind w:left="1800" w:hanging="1800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b/>
          <w:sz w:val="28"/>
          <w:szCs w:val="28"/>
        </w:rPr>
        <w:t>Методы исследования</w:t>
      </w:r>
      <w:r w:rsidRPr="00074127">
        <w:rPr>
          <w:rFonts w:ascii="Times New Roman" w:hAnsi="Times New Roman"/>
          <w:sz w:val="28"/>
          <w:szCs w:val="28"/>
        </w:rPr>
        <w:t>: наблюдение, сравнение и анализ.</w:t>
      </w:r>
    </w:p>
    <w:p w:rsidR="00AF279D" w:rsidRPr="00074127" w:rsidRDefault="00AF279D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В соответствии с поставленной целью, объектом и предметом исследования были поставлены следующие </w:t>
      </w:r>
      <w:r w:rsidRPr="00074127">
        <w:rPr>
          <w:rFonts w:ascii="Times New Roman" w:hAnsi="Times New Roman"/>
          <w:b/>
          <w:sz w:val="28"/>
          <w:szCs w:val="28"/>
        </w:rPr>
        <w:t>задачи</w:t>
      </w:r>
      <w:r w:rsidRPr="00074127">
        <w:rPr>
          <w:rFonts w:ascii="Times New Roman" w:hAnsi="Times New Roman"/>
          <w:sz w:val="28"/>
          <w:szCs w:val="28"/>
        </w:rPr>
        <w:t>:</w:t>
      </w:r>
    </w:p>
    <w:p w:rsidR="00AF279D" w:rsidRPr="00074127" w:rsidRDefault="00AF279D" w:rsidP="00074127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Рассмотреть этапы обучения в британских и российских школах</w:t>
      </w:r>
    </w:p>
    <w:p w:rsidR="00AF279D" w:rsidRPr="00074127" w:rsidRDefault="00AF279D" w:rsidP="00074127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- </w:t>
      </w:r>
      <w:r w:rsidR="00063891" w:rsidRPr="00074127">
        <w:rPr>
          <w:rFonts w:ascii="Times New Roman" w:hAnsi="Times New Roman"/>
          <w:sz w:val="28"/>
          <w:szCs w:val="28"/>
        </w:rPr>
        <w:t xml:space="preserve">типы школ </w:t>
      </w:r>
    </w:p>
    <w:p w:rsidR="00063891" w:rsidRPr="00074127" w:rsidRDefault="00AF279D" w:rsidP="00074127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- </w:t>
      </w:r>
      <w:r w:rsidR="00063891" w:rsidRPr="00074127">
        <w:rPr>
          <w:rFonts w:ascii="Times New Roman" w:hAnsi="Times New Roman"/>
          <w:sz w:val="28"/>
          <w:szCs w:val="28"/>
        </w:rPr>
        <w:t>содержание обучения</w:t>
      </w:r>
    </w:p>
    <w:p w:rsidR="00AF279D" w:rsidRPr="00074127" w:rsidRDefault="00AF279D" w:rsidP="00074127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 </w:t>
      </w:r>
      <w:r w:rsidR="00063891" w:rsidRPr="00074127">
        <w:rPr>
          <w:rFonts w:ascii="Times New Roman" w:hAnsi="Times New Roman"/>
          <w:sz w:val="28"/>
          <w:szCs w:val="28"/>
        </w:rPr>
        <w:t>Определить общее и различия в</w:t>
      </w:r>
      <w:r w:rsidRPr="00074127">
        <w:rPr>
          <w:rFonts w:ascii="Times New Roman" w:hAnsi="Times New Roman"/>
          <w:sz w:val="28"/>
          <w:szCs w:val="28"/>
        </w:rPr>
        <w:t xml:space="preserve"> о</w:t>
      </w:r>
      <w:r w:rsidR="00063891" w:rsidRPr="00074127">
        <w:rPr>
          <w:rFonts w:ascii="Times New Roman" w:hAnsi="Times New Roman"/>
          <w:sz w:val="28"/>
          <w:szCs w:val="28"/>
        </w:rPr>
        <w:t>бразования двух стран</w:t>
      </w:r>
      <w:r w:rsidRPr="00074127">
        <w:rPr>
          <w:rFonts w:ascii="Times New Roman" w:hAnsi="Times New Roman"/>
          <w:sz w:val="28"/>
          <w:szCs w:val="28"/>
        </w:rPr>
        <w:t>.</w:t>
      </w:r>
    </w:p>
    <w:p w:rsidR="00AF279D" w:rsidRPr="00074127" w:rsidRDefault="00AF279D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  <w:r w:rsidRPr="00074127">
        <w:rPr>
          <w:rFonts w:ascii="Times New Roman" w:hAnsi="Times New Roman"/>
        </w:rPr>
        <w:br w:type="page"/>
      </w:r>
      <w:bookmarkStart w:id="1" w:name="_Toc276324938"/>
    </w:p>
    <w:p w:rsidR="00AF279D" w:rsidRPr="00074127" w:rsidRDefault="008665B5" w:rsidP="00074127">
      <w:pPr>
        <w:pStyle w:val="2"/>
        <w:spacing w:before="0" w:line="240" w:lineRule="auto"/>
        <w:jc w:val="center"/>
        <w:rPr>
          <w:rFonts w:ascii="Times New Roman" w:hAnsi="Times New Roman"/>
          <w:szCs w:val="28"/>
        </w:rPr>
      </w:pPr>
      <w:bookmarkStart w:id="2" w:name="_Toc283583393"/>
      <w:r w:rsidRPr="00074127">
        <w:rPr>
          <w:rFonts w:ascii="Times New Roman" w:hAnsi="Times New Roman"/>
          <w:szCs w:val="28"/>
        </w:rPr>
        <w:lastRenderedPageBreak/>
        <w:t xml:space="preserve">Глава 1. </w:t>
      </w:r>
      <w:r w:rsidR="00AF279D" w:rsidRPr="00074127">
        <w:rPr>
          <w:rFonts w:ascii="Times New Roman" w:hAnsi="Times New Roman"/>
          <w:szCs w:val="28"/>
        </w:rPr>
        <w:t>Британская школа, общие положения</w:t>
      </w:r>
      <w:bookmarkEnd w:id="1"/>
      <w:bookmarkEnd w:id="2"/>
    </w:p>
    <w:p w:rsidR="00074127" w:rsidRDefault="00063891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     </w:t>
      </w:r>
    </w:p>
    <w:p w:rsidR="00AF279D" w:rsidRPr="00074127" w:rsidRDefault="00AF279D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Система образования Великобритании развивалась на протяжении многих столетий и в настоящий момент подчинена строгим стандартам качества. Образование в Великобритании является обязательным для всех граждан в возрасте от 5 до 16 лет. Существует два сектора образования: государственный (бесплатное образование) и частный (платные учебные заведения). В Великобритании существуют две системы образования, которые легко уживаются вместе: одна в Англии, Уэльсе и Северной Ирландии, вторая — в Шотландии.</w:t>
      </w:r>
    </w:p>
    <w:p w:rsidR="00AF279D" w:rsidRPr="00074127" w:rsidRDefault="00AF279D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74127">
        <w:rPr>
          <w:rFonts w:ascii="Times New Roman" w:hAnsi="Times New Roman"/>
          <w:b/>
          <w:i/>
          <w:sz w:val="28"/>
          <w:szCs w:val="28"/>
        </w:rPr>
        <w:t>В Великобритании вы най</w:t>
      </w:r>
      <w:r w:rsidR="00607D28" w:rsidRPr="00074127">
        <w:rPr>
          <w:rFonts w:ascii="Times New Roman" w:hAnsi="Times New Roman"/>
          <w:b/>
          <w:i/>
          <w:sz w:val="28"/>
          <w:szCs w:val="28"/>
        </w:rPr>
        <w:t>дёте огромное разнообразие школ:</w:t>
      </w:r>
    </w:p>
    <w:p w:rsidR="00AF279D" w:rsidRPr="00074127" w:rsidRDefault="00AF279D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Средние школы бывают государственными бесплатными - их называют </w:t>
      </w:r>
      <w:r w:rsidRPr="00074127">
        <w:rPr>
          <w:rFonts w:ascii="Times New Roman" w:hAnsi="Times New Roman"/>
          <w:b/>
          <w:sz w:val="28"/>
          <w:szCs w:val="28"/>
          <w:lang w:val="en-US"/>
        </w:rPr>
        <w:t>S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tate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r w:rsidRPr="00074127">
        <w:rPr>
          <w:rFonts w:ascii="Times New Roman" w:hAnsi="Times New Roman"/>
          <w:b/>
          <w:sz w:val="28"/>
          <w:szCs w:val="28"/>
          <w:lang w:val="en-US"/>
        </w:rPr>
        <w:t>S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chools</w:t>
      </w:r>
      <w:proofErr w:type="spellEnd"/>
      <w:r w:rsidRPr="00074127">
        <w:rPr>
          <w:rFonts w:ascii="Times New Roman" w:hAnsi="Times New Roman"/>
          <w:sz w:val="28"/>
          <w:szCs w:val="28"/>
        </w:rPr>
        <w:t>, и частными (</w:t>
      </w:r>
      <w:r w:rsidRPr="00074127">
        <w:rPr>
          <w:rFonts w:ascii="Times New Roman" w:hAnsi="Times New Roman"/>
          <w:b/>
          <w:sz w:val="28"/>
          <w:szCs w:val="28"/>
          <w:lang w:val="en-US"/>
        </w:rPr>
        <w:t>B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oarding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r w:rsidRPr="00074127">
        <w:rPr>
          <w:rFonts w:ascii="Times New Roman" w:hAnsi="Times New Roman"/>
          <w:b/>
          <w:sz w:val="28"/>
          <w:szCs w:val="28"/>
          <w:lang w:val="en-US"/>
        </w:rPr>
        <w:t>S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chool</w:t>
      </w:r>
      <w:proofErr w:type="spellEnd"/>
      <w:r w:rsidRPr="00074127">
        <w:rPr>
          <w:rFonts w:ascii="Times New Roman" w:hAnsi="Times New Roman"/>
          <w:sz w:val="28"/>
          <w:szCs w:val="28"/>
        </w:rPr>
        <w:t xml:space="preserve"> или </w:t>
      </w:r>
      <w:r w:rsidRPr="00074127">
        <w:rPr>
          <w:rFonts w:ascii="Times New Roman" w:hAnsi="Times New Roman"/>
          <w:b/>
          <w:sz w:val="28"/>
          <w:szCs w:val="28"/>
          <w:lang w:val="en-US"/>
        </w:rPr>
        <w:t>P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ublic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r w:rsidRPr="00074127">
        <w:rPr>
          <w:rFonts w:ascii="Times New Roman" w:hAnsi="Times New Roman"/>
          <w:b/>
          <w:sz w:val="28"/>
          <w:szCs w:val="28"/>
          <w:lang w:val="en-US"/>
        </w:rPr>
        <w:t>S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chool</w:t>
      </w:r>
      <w:proofErr w:type="spellEnd"/>
      <w:r w:rsidRPr="00074127">
        <w:rPr>
          <w:rFonts w:ascii="Times New Roman" w:hAnsi="Times New Roman"/>
          <w:sz w:val="28"/>
          <w:szCs w:val="28"/>
        </w:rPr>
        <w:t xml:space="preserve">). В этих школах, в отличие от государственных, дети находятся шесть дней в неделю, на выходные их забирают домой родители. </w:t>
      </w:r>
      <w:proofErr w:type="gramStart"/>
      <w:r w:rsidRPr="00074127">
        <w:rPr>
          <w:rFonts w:ascii="Times New Roman" w:hAnsi="Times New Roman"/>
          <w:sz w:val="28"/>
          <w:szCs w:val="28"/>
        </w:rPr>
        <w:t>В систему образования частных школ Англии (в отличие от государственных) входит церковь, бассейны, теннисные корты, футбольные и крикетные поля, конюшни, крупные библиотеки, музыкальная, балетная, театральная и художественная студии, а также дисциплина, дисциплина и еще раз дисциплина.</w:t>
      </w:r>
      <w:proofErr w:type="gramEnd"/>
      <w:r w:rsidRPr="00074127">
        <w:rPr>
          <w:rFonts w:ascii="Times New Roman" w:hAnsi="Times New Roman"/>
          <w:sz w:val="28"/>
          <w:szCs w:val="28"/>
        </w:rPr>
        <w:t xml:space="preserve"> Типичный вид школы в Великобритании — это школы-пансионы (</w:t>
      </w:r>
      <w:r w:rsidRPr="00074127">
        <w:rPr>
          <w:rFonts w:ascii="Times New Roman" w:hAnsi="Times New Roman"/>
          <w:b/>
          <w:sz w:val="28"/>
          <w:szCs w:val="28"/>
          <w:lang w:val="en-US"/>
        </w:rPr>
        <w:t>B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oarding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r w:rsidRPr="00074127">
        <w:rPr>
          <w:rFonts w:ascii="Times New Roman" w:hAnsi="Times New Roman"/>
          <w:b/>
          <w:sz w:val="28"/>
          <w:szCs w:val="28"/>
          <w:lang w:val="en-US"/>
        </w:rPr>
        <w:t>S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chool</w:t>
      </w:r>
      <w:proofErr w:type="spellEnd"/>
      <w:r w:rsidRPr="00074127">
        <w:rPr>
          <w:rFonts w:ascii="Times New Roman" w:hAnsi="Times New Roman"/>
          <w:sz w:val="28"/>
          <w:szCs w:val="28"/>
        </w:rPr>
        <w:t>), в которых ученики как обучаются, так и живут при школе.</w:t>
      </w:r>
    </w:p>
    <w:p w:rsidR="00AF279D" w:rsidRPr="00074127" w:rsidRDefault="00AF279D" w:rsidP="0007412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bookmarkStart w:id="3" w:name="_Toc276324941"/>
      <w:r w:rsidRPr="00074127">
        <w:rPr>
          <w:rFonts w:ascii="Times New Roman" w:hAnsi="Times New Roman"/>
          <w:b/>
          <w:i/>
          <w:sz w:val="28"/>
          <w:szCs w:val="28"/>
        </w:rPr>
        <w:t>Классификация школ по возрасту обучающихся:</w:t>
      </w:r>
      <w:bookmarkEnd w:id="3"/>
    </w:p>
    <w:p w:rsidR="00AF279D" w:rsidRPr="00074127" w:rsidRDefault="00AF279D" w:rsidP="00074127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Школы полного цикла (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All-Through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Schools</w:t>
      </w:r>
      <w:proofErr w:type="spellEnd"/>
      <w:r w:rsidRPr="00074127">
        <w:rPr>
          <w:rFonts w:ascii="Times New Roman" w:hAnsi="Times New Roman"/>
          <w:sz w:val="28"/>
          <w:szCs w:val="28"/>
        </w:rPr>
        <w:t>) — где обучаются дети всех возрастов от 2 до 18 лет.</w:t>
      </w:r>
    </w:p>
    <w:p w:rsidR="00AF279D" w:rsidRPr="00074127" w:rsidRDefault="00AF279D" w:rsidP="00074127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Учреждения дошкольного образования (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Pre-Preparatory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Schools</w:t>
      </w:r>
      <w:proofErr w:type="spellEnd"/>
      <w:r w:rsidRPr="00074127">
        <w:rPr>
          <w:rFonts w:ascii="Times New Roman" w:hAnsi="Times New Roman"/>
          <w:sz w:val="28"/>
          <w:szCs w:val="28"/>
        </w:rPr>
        <w:t xml:space="preserve">) — их также называют яслями и детскими садами, для детей от 2 до 7 лет. Здесь учат читать, писать, считать, развивают через игры. Обычно такие школы организуются совместно со школами для младших школьников. </w:t>
      </w:r>
      <w:r w:rsidRPr="00074127">
        <w:rPr>
          <w:rFonts w:ascii="Times New Roman" w:hAnsi="Times New Roman"/>
          <w:b/>
          <w:sz w:val="28"/>
          <w:szCs w:val="28"/>
        </w:rPr>
        <w:t>(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Pre-Schools</w:t>
      </w:r>
      <w:proofErr w:type="spellEnd"/>
      <w:r w:rsidRPr="00074127">
        <w:rPr>
          <w:rFonts w:ascii="Times New Roman" w:hAnsi="Times New Roman"/>
          <w:sz w:val="28"/>
          <w:szCs w:val="28"/>
        </w:rPr>
        <w:t xml:space="preserve"> - возраст учеников от 2 лет 9 месяцев до 4 лет)</w:t>
      </w:r>
    </w:p>
    <w:p w:rsidR="00AF279D" w:rsidRPr="00074127" w:rsidRDefault="00AF279D" w:rsidP="00074127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Учреждения для младших школьников (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Junior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Schools</w:t>
      </w:r>
      <w:proofErr w:type="spellEnd"/>
      <w:r w:rsidRPr="00074127">
        <w:rPr>
          <w:rFonts w:ascii="Times New Roman" w:hAnsi="Times New Roman"/>
          <w:sz w:val="28"/>
          <w:szCs w:val="28"/>
        </w:rPr>
        <w:t xml:space="preserve">) — для детей от 7 до 13 лет. Здесь дети проходят специальный начальный общий цикл </w:t>
      </w:r>
      <w:proofErr w:type="gramStart"/>
      <w:r w:rsidRPr="00074127">
        <w:rPr>
          <w:rFonts w:ascii="Times New Roman" w:hAnsi="Times New Roman"/>
          <w:sz w:val="28"/>
          <w:szCs w:val="28"/>
        </w:rPr>
        <w:t>обучения по</w:t>
      </w:r>
      <w:proofErr w:type="gramEnd"/>
      <w:r w:rsidRPr="00074127">
        <w:rPr>
          <w:rFonts w:ascii="Times New Roman" w:hAnsi="Times New Roman"/>
          <w:sz w:val="28"/>
          <w:szCs w:val="28"/>
        </w:rPr>
        <w:t xml:space="preserve"> различным предметам, который заканчивается сдачей экзамена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Common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Entrance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Examination</w:t>
      </w:r>
      <w:proofErr w:type="spellEnd"/>
      <w:r w:rsidRPr="00074127">
        <w:rPr>
          <w:rFonts w:ascii="Times New Roman" w:hAnsi="Times New Roman"/>
          <w:sz w:val="28"/>
          <w:szCs w:val="28"/>
        </w:rPr>
        <w:t xml:space="preserve">. Успешная сдача такого экзамена – это обязательное условие поступления в старшую школу. </w:t>
      </w:r>
      <w:proofErr w:type="gramStart"/>
      <w:r w:rsidRPr="00074127">
        <w:rPr>
          <w:rFonts w:ascii="Times New Roman" w:hAnsi="Times New Roman"/>
          <w:sz w:val="28"/>
          <w:szCs w:val="28"/>
        </w:rPr>
        <w:t>(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Primary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schools</w:t>
      </w:r>
      <w:proofErr w:type="spellEnd"/>
      <w:r w:rsidRPr="00074127">
        <w:rPr>
          <w:rFonts w:ascii="Times New Roman" w:hAnsi="Times New Roman"/>
          <w:sz w:val="28"/>
          <w:szCs w:val="28"/>
        </w:rPr>
        <w:t xml:space="preserve"> - возраст учеников от 4 до 11 лет.</w:t>
      </w:r>
      <w:proofErr w:type="gramEnd"/>
      <w:r w:rsidRPr="00074127">
        <w:rPr>
          <w:rFonts w:ascii="Times New Roman" w:hAnsi="Times New Roman"/>
          <w:sz w:val="28"/>
          <w:szCs w:val="28"/>
        </w:rPr>
        <w:t xml:space="preserve"> Экзамены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SATs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>,</w:t>
      </w:r>
      <w:r w:rsidRPr="00074127">
        <w:rPr>
          <w:rFonts w:ascii="Times New Roman" w:hAnsi="Times New Roman"/>
          <w:sz w:val="28"/>
          <w:szCs w:val="28"/>
        </w:rPr>
        <w:t xml:space="preserve"> проводятся в 2 этапа, на втором и шестом годах обучения. </w:t>
      </w:r>
      <w:proofErr w:type="gramStart"/>
      <w:r w:rsidRPr="00074127">
        <w:rPr>
          <w:rFonts w:ascii="Times New Roman" w:hAnsi="Times New Roman"/>
          <w:sz w:val="28"/>
          <w:szCs w:val="28"/>
        </w:rPr>
        <w:t xml:space="preserve">Результаты второго экзамена важны для поступления в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Secondary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School</w:t>
      </w:r>
      <w:proofErr w:type="spellEnd"/>
      <w:r w:rsidRPr="00074127">
        <w:rPr>
          <w:rFonts w:ascii="Times New Roman" w:hAnsi="Times New Roman"/>
          <w:sz w:val="28"/>
          <w:szCs w:val="28"/>
        </w:rPr>
        <w:t>.)</w:t>
      </w:r>
      <w:proofErr w:type="gramEnd"/>
    </w:p>
    <w:p w:rsidR="00AF279D" w:rsidRPr="00074127" w:rsidRDefault="00AF279D" w:rsidP="00074127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Учреждения для старших школьников (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Senior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Schools</w:t>
      </w:r>
      <w:proofErr w:type="spellEnd"/>
      <w:r w:rsidRPr="00074127">
        <w:rPr>
          <w:rFonts w:ascii="Times New Roman" w:hAnsi="Times New Roman"/>
          <w:sz w:val="28"/>
          <w:szCs w:val="28"/>
        </w:rPr>
        <w:t xml:space="preserve">) — для подростков от 13 до 18 лет. Здесь дети проходят сначала двухгодичное обучение для сдачи экзаменов </w:t>
      </w:r>
      <w:r w:rsidRPr="00074127">
        <w:rPr>
          <w:rFonts w:ascii="Times New Roman" w:hAnsi="Times New Roman"/>
          <w:b/>
          <w:sz w:val="28"/>
          <w:szCs w:val="28"/>
        </w:rPr>
        <w:t>GCSE</w:t>
      </w:r>
      <w:r w:rsidRPr="00074127">
        <w:rPr>
          <w:rFonts w:ascii="Times New Roman" w:hAnsi="Times New Roman"/>
          <w:sz w:val="28"/>
          <w:szCs w:val="28"/>
        </w:rPr>
        <w:t>, за которым следует ещё одна двухгодичная программа</w:t>
      </w:r>
      <w:r w:rsidRPr="00074127">
        <w:rPr>
          <w:rFonts w:ascii="Times New Roman" w:hAnsi="Times New Roman"/>
          <w:b/>
          <w:sz w:val="28"/>
          <w:szCs w:val="28"/>
        </w:rPr>
        <w:t>: A-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Level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r w:rsidRPr="00074127">
        <w:rPr>
          <w:rFonts w:ascii="Times New Roman" w:hAnsi="Times New Roman"/>
          <w:sz w:val="28"/>
          <w:szCs w:val="28"/>
        </w:rPr>
        <w:t xml:space="preserve">либо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International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Baccalaureate</w:t>
      </w:r>
      <w:proofErr w:type="spellEnd"/>
      <w:r w:rsidRPr="0007412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074127">
        <w:rPr>
          <w:rFonts w:ascii="Times New Roman" w:hAnsi="Times New Roman"/>
          <w:sz w:val="28"/>
          <w:szCs w:val="28"/>
        </w:rPr>
        <w:t>(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Secondary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school</w:t>
      </w:r>
      <w:proofErr w:type="spellEnd"/>
      <w:r w:rsidRPr="00074127">
        <w:rPr>
          <w:rFonts w:ascii="Times New Roman" w:hAnsi="Times New Roman"/>
          <w:sz w:val="28"/>
          <w:szCs w:val="28"/>
        </w:rPr>
        <w:t xml:space="preserve"> - образование для детей в возрасте от 11 лет.</w:t>
      </w:r>
      <w:proofErr w:type="gramEnd"/>
      <w:r w:rsidRPr="00074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Grammar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school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r w:rsidRPr="00074127">
        <w:rPr>
          <w:rFonts w:ascii="Times New Roman" w:hAnsi="Times New Roman"/>
          <w:sz w:val="28"/>
          <w:szCs w:val="28"/>
        </w:rPr>
        <w:t xml:space="preserve">- образование для детей в возрасте от 11 лет по </w:t>
      </w:r>
      <w:r w:rsidRPr="00074127">
        <w:rPr>
          <w:rFonts w:ascii="Times New Roman" w:hAnsi="Times New Roman"/>
          <w:sz w:val="28"/>
          <w:szCs w:val="28"/>
        </w:rPr>
        <w:lastRenderedPageBreak/>
        <w:t>углублённой программе. В этих же школах можно получить подготовку к университету (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Sixth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Form</w:t>
      </w:r>
      <w:proofErr w:type="spellEnd"/>
      <w:r w:rsidRPr="00074127">
        <w:rPr>
          <w:rFonts w:ascii="Times New Roman" w:hAnsi="Times New Roman"/>
          <w:sz w:val="28"/>
          <w:szCs w:val="28"/>
        </w:rPr>
        <w:t>).</w:t>
      </w:r>
    </w:p>
    <w:p w:rsidR="00AF279D" w:rsidRPr="00074127" w:rsidRDefault="00AF279D" w:rsidP="00074127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Школы по подготовке к университетам (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Sixth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Form</w:t>
      </w:r>
      <w:proofErr w:type="spellEnd"/>
      <w:r w:rsidRPr="00074127">
        <w:rPr>
          <w:rFonts w:ascii="Times New Roman" w:hAnsi="Times New Roman"/>
          <w:sz w:val="28"/>
          <w:szCs w:val="28"/>
        </w:rPr>
        <w:t>) — для старших подростков 16-18 лет.</w:t>
      </w:r>
    </w:p>
    <w:p w:rsidR="00AF279D" w:rsidRPr="00074127" w:rsidRDefault="00AF279D" w:rsidP="0007412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bookmarkStart w:id="4" w:name="_Toc276324942"/>
      <w:r w:rsidRPr="00074127">
        <w:rPr>
          <w:rFonts w:ascii="Times New Roman" w:hAnsi="Times New Roman"/>
          <w:b/>
          <w:i/>
          <w:sz w:val="28"/>
          <w:szCs w:val="28"/>
        </w:rPr>
        <w:t>Классификация школ по половой принадлежности обучающихся:</w:t>
      </w:r>
      <w:bookmarkEnd w:id="4"/>
    </w:p>
    <w:p w:rsidR="00AF279D" w:rsidRPr="00074127" w:rsidRDefault="00AF279D" w:rsidP="00074127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Смешанные школы — где совместно обучаются и мальчики, и девочки. </w:t>
      </w:r>
    </w:p>
    <w:p w:rsidR="00AF279D" w:rsidRPr="00074127" w:rsidRDefault="00AF279D" w:rsidP="00074127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Школы для девочек — где обучаются только девочки. Девочки развиваются физически и эмоционально несколько быстрее мальчиков, и в них им не приходится подстраиваться под «отстающих» одноклассников.</w:t>
      </w:r>
    </w:p>
    <w:p w:rsidR="00AF279D" w:rsidRPr="00074127" w:rsidRDefault="00AF279D" w:rsidP="00074127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Школы для мальчиков — где обучаются только мальчики. Соревновательная среда необходима мальчикам для самовыражения и активного развития.</w:t>
      </w:r>
    </w:p>
    <w:p w:rsidR="00AF279D" w:rsidRPr="00074127" w:rsidRDefault="00AF279D" w:rsidP="0007412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bookmarkStart w:id="5" w:name="_Toc276324943"/>
      <w:r w:rsidRPr="00074127">
        <w:rPr>
          <w:rFonts w:ascii="Times New Roman" w:hAnsi="Times New Roman"/>
          <w:b/>
          <w:i/>
          <w:sz w:val="28"/>
          <w:szCs w:val="28"/>
        </w:rPr>
        <w:t>Дошкольное образование</w:t>
      </w:r>
      <w:bookmarkEnd w:id="5"/>
    </w:p>
    <w:p w:rsidR="00AF279D" w:rsidRPr="00074127" w:rsidRDefault="00AF279D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Дошкольное образование можно получить как в государственном, так и в частном учебном заведении. Часто родители отдают детей в ясли в возрасте 3-4 года.</w:t>
      </w:r>
    </w:p>
    <w:p w:rsidR="00AF279D" w:rsidRPr="00074127" w:rsidRDefault="00AF279D" w:rsidP="0007412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bookmarkStart w:id="6" w:name="_Toc276324944"/>
      <w:r w:rsidRPr="00074127">
        <w:rPr>
          <w:rFonts w:ascii="Times New Roman" w:hAnsi="Times New Roman"/>
          <w:b/>
          <w:i/>
          <w:sz w:val="28"/>
          <w:szCs w:val="28"/>
        </w:rPr>
        <w:t>Подготовительное образование</w:t>
      </w:r>
      <w:bookmarkEnd w:id="6"/>
    </w:p>
    <w:p w:rsidR="00AF279D" w:rsidRPr="00074127" w:rsidRDefault="00AF279D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В частных школах в подготовительные (или начальные) классы принимают детей, начиная с 5 лет. Чаще с 4 лет. Иностранные учащиеся поступают в школу с 7 лет (чаще всего в школу-пансионат), а в возрасте 11-13 лет сразу переводятся в средние классы той же частной школы.</w:t>
      </w:r>
    </w:p>
    <w:p w:rsidR="00AF279D" w:rsidRPr="00074127" w:rsidRDefault="00AF279D" w:rsidP="0007412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bookmarkStart w:id="7" w:name="_Toc276324945"/>
      <w:r w:rsidRPr="00074127">
        <w:rPr>
          <w:rFonts w:ascii="Times New Roman" w:hAnsi="Times New Roman"/>
          <w:b/>
          <w:i/>
          <w:sz w:val="28"/>
          <w:szCs w:val="28"/>
        </w:rPr>
        <w:t>Начальное школьное образование</w:t>
      </w:r>
      <w:bookmarkEnd w:id="7"/>
    </w:p>
    <w:p w:rsidR="00AF279D" w:rsidRPr="00074127" w:rsidRDefault="00AF279D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Большинство британских детей поступают в государственные начальные школы в возрасте 5 лет, а затем в 11 лет переходят в классы среднего образования той же школы или переводятся в колледж.</w:t>
      </w:r>
    </w:p>
    <w:p w:rsidR="00AF279D" w:rsidRPr="00074127" w:rsidRDefault="00AF279D" w:rsidP="0007412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bookmarkStart w:id="8" w:name="_Toc276324946"/>
      <w:r w:rsidRPr="00074127">
        <w:rPr>
          <w:rFonts w:ascii="Times New Roman" w:hAnsi="Times New Roman"/>
          <w:b/>
          <w:i/>
          <w:sz w:val="28"/>
          <w:szCs w:val="28"/>
        </w:rPr>
        <w:t>Среднее школьное образование</w:t>
      </w:r>
      <w:bookmarkEnd w:id="8"/>
    </w:p>
    <w:p w:rsidR="00AF279D" w:rsidRPr="00074127" w:rsidRDefault="00AF279D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Среднее образование в Англии для детей до 16 лет является обязательным. Все государственные и частные школы учат детей с 11 до 16 лет и готовят их к получению </w:t>
      </w:r>
      <w:r w:rsidRPr="00074127">
        <w:rPr>
          <w:rFonts w:ascii="Times New Roman" w:hAnsi="Times New Roman"/>
          <w:b/>
          <w:sz w:val="28"/>
          <w:szCs w:val="28"/>
        </w:rPr>
        <w:t>GCSE</w:t>
      </w:r>
      <w:r w:rsidRPr="00074127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General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Certificate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of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Secondary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Education</w:t>
      </w:r>
      <w:proofErr w:type="spellEnd"/>
      <w:r w:rsidRPr="00074127">
        <w:rPr>
          <w:rFonts w:ascii="Times New Roman" w:hAnsi="Times New Roman"/>
          <w:sz w:val="28"/>
          <w:szCs w:val="28"/>
        </w:rPr>
        <w:t xml:space="preserve">) — общего свидетельства о среднем образовании, или </w:t>
      </w:r>
      <w:r w:rsidRPr="00074127">
        <w:rPr>
          <w:rFonts w:ascii="Times New Roman" w:hAnsi="Times New Roman"/>
          <w:b/>
          <w:sz w:val="28"/>
          <w:szCs w:val="28"/>
        </w:rPr>
        <w:t>GNVQ</w:t>
      </w:r>
      <w:r w:rsidRPr="00074127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General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National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Vocational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Qualification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) </w:t>
      </w:r>
      <w:r w:rsidRPr="00074127">
        <w:rPr>
          <w:rFonts w:ascii="Times New Roman" w:hAnsi="Times New Roman"/>
          <w:sz w:val="28"/>
          <w:szCs w:val="28"/>
        </w:rPr>
        <w:t xml:space="preserve">— национального свидетельства о профессиональной квалификации. Большинство иностранных учащихся поступают в британские средние школы в возрасте 11-13 лет. Формирование творческого, уверенного в себе, самостоятельного человека – одна из основных задач британской школы. Дети проходят специальный общий цикл </w:t>
      </w:r>
      <w:proofErr w:type="gramStart"/>
      <w:r w:rsidRPr="00074127">
        <w:rPr>
          <w:rFonts w:ascii="Times New Roman" w:hAnsi="Times New Roman"/>
          <w:sz w:val="28"/>
          <w:szCs w:val="28"/>
        </w:rPr>
        <w:t>обучения по</w:t>
      </w:r>
      <w:proofErr w:type="gramEnd"/>
      <w:r w:rsidRPr="00074127">
        <w:rPr>
          <w:rFonts w:ascii="Times New Roman" w:hAnsi="Times New Roman"/>
          <w:sz w:val="28"/>
          <w:szCs w:val="28"/>
        </w:rPr>
        <w:t xml:space="preserve"> различным предметам, который заканчивается сдачей экзамена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Common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Entrance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Examination</w:t>
      </w:r>
      <w:proofErr w:type="spellEnd"/>
      <w:r w:rsidRPr="00074127">
        <w:rPr>
          <w:rFonts w:ascii="Times New Roman" w:hAnsi="Times New Roman"/>
          <w:sz w:val="28"/>
          <w:szCs w:val="28"/>
        </w:rPr>
        <w:t xml:space="preserve">. Успешная сдача такого экзамена — обязательное условие поступления в старшую школу. В 14 до 16 лет школьники целенаправленно готовятся к экзаменам (обычно – по 7-9 предметам) на сертификат о среднем образовании –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General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Certificate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of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Secondary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Education</w:t>
      </w:r>
      <w:proofErr w:type="spellEnd"/>
      <w:r w:rsidRPr="00074127">
        <w:rPr>
          <w:rFonts w:ascii="Times New Roman" w:hAnsi="Times New Roman"/>
          <w:sz w:val="28"/>
          <w:szCs w:val="28"/>
        </w:rPr>
        <w:t>.</w:t>
      </w:r>
    </w:p>
    <w:p w:rsidR="00AF279D" w:rsidRPr="00074127" w:rsidRDefault="00AF279D" w:rsidP="0007412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bookmarkStart w:id="9" w:name="_Toc276324947"/>
      <w:r w:rsidRPr="00074127">
        <w:rPr>
          <w:rFonts w:ascii="Times New Roman" w:hAnsi="Times New Roman"/>
          <w:b/>
          <w:i/>
          <w:sz w:val="28"/>
          <w:szCs w:val="28"/>
        </w:rPr>
        <w:t>Образование с 16-ти лет</w:t>
      </w:r>
      <w:bookmarkEnd w:id="9"/>
    </w:p>
    <w:p w:rsidR="00AF279D" w:rsidRPr="00074127" w:rsidRDefault="00AF279D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В 16 лет, после завершения обязательного цикла образования, студенты могут либо уйти из школы и начать работать, либо продолжить образование </w:t>
      </w:r>
      <w:r w:rsidRPr="00074127">
        <w:rPr>
          <w:rFonts w:ascii="Times New Roman" w:hAnsi="Times New Roman"/>
          <w:sz w:val="28"/>
          <w:szCs w:val="28"/>
        </w:rPr>
        <w:lastRenderedPageBreak/>
        <w:t xml:space="preserve">для того, чтобы поступить в университет. Желающим поступить в университет предлагается двухгодичный курс </w:t>
      </w:r>
      <w:r w:rsidRPr="00074127">
        <w:rPr>
          <w:rFonts w:ascii="Times New Roman" w:hAnsi="Times New Roman"/>
          <w:b/>
          <w:sz w:val="28"/>
          <w:szCs w:val="28"/>
        </w:rPr>
        <w:t>A-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levels</w:t>
      </w:r>
      <w:proofErr w:type="spellEnd"/>
      <w:r w:rsidRPr="00074127">
        <w:rPr>
          <w:rFonts w:ascii="Times New Roman" w:hAnsi="Times New Roman"/>
          <w:sz w:val="28"/>
          <w:szCs w:val="28"/>
        </w:rPr>
        <w:t xml:space="preserve">. После первого года обучения сдаются экзамены </w:t>
      </w:r>
      <w:r w:rsidRPr="00074127">
        <w:rPr>
          <w:rFonts w:ascii="Times New Roman" w:hAnsi="Times New Roman"/>
          <w:b/>
          <w:sz w:val="28"/>
          <w:szCs w:val="28"/>
        </w:rPr>
        <w:t>A-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levels</w:t>
      </w:r>
      <w:proofErr w:type="spellEnd"/>
      <w:r w:rsidRPr="00074127">
        <w:rPr>
          <w:rFonts w:ascii="Times New Roman" w:hAnsi="Times New Roman"/>
          <w:sz w:val="28"/>
          <w:szCs w:val="28"/>
        </w:rPr>
        <w:t xml:space="preserve">, а после второго — </w:t>
      </w:r>
      <w:r w:rsidRPr="00074127">
        <w:rPr>
          <w:rFonts w:ascii="Times New Roman" w:hAnsi="Times New Roman"/>
          <w:b/>
          <w:sz w:val="28"/>
          <w:szCs w:val="28"/>
        </w:rPr>
        <w:t>A2-levels</w:t>
      </w:r>
      <w:r w:rsidRPr="00074127">
        <w:rPr>
          <w:rFonts w:ascii="Times New Roman" w:hAnsi="Times New Roman"/>
          <w:sz w:val="28"/>
          <w:szCs w:val="28"/>
        </w:rPr>
        <w:t xml:space="preserve">. Первый год обучения предполагает обязательное изучение 4-5 предметов, второй 3-4. Обязательных предметов, необходимых к сдаче, нет - все предметы студент подбирает себе индивидуально из 15-20 предложенных школой, тем самым определяя свою специализацию, которой будут посвящены последующие 5-6 лет обучения в университете </w:t>
      </w:r>
    </w:p>
    <w:p w:rsidR="00AF279D" w:rsidRPr="00074127" w:rsidRDefault="00AF279D" w:rsidP="0007412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bookmarkStart w:id="10" w:name="_Toc276324948"/>
      <w:r w:rsidRPr="00074127">
        <w:rPr>
          <w:rFonts w:ascii="Times New Roman" w:hAnsi="Times New Roman"/>
          <w:b/>
          <w:i/>
          <w:sz w:val="28"/>
          <w:szCs w:val="28"/>
        </w:rPr>
        <w:t>Образование с 18-ти лет</w:t>
      </w:r>
      <w:bookmarkEnd w:id="10"/>
    </w:p>
    <w:p w:rsidR="00AF279D" w:rsidRPr="00074127" w:rsidRDefault="00AF279D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После прохождения двухгодичного курса </w:t>
      </w:r>
      <w:r w:rsidRPr="00074127">
        <w:rPr>
          <w:rFonts w:ascii="Times New Roman" w:hAnsi="Times New Roman"/>
          <w:b/>
          <w:sz w:val="28"/>
          <w:szCs w:val="28"/>
        </w:rPr>
        <w:t>A-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levels</w:t>
      </w:r>
      <w:proofErr w:type="spellEnd"/>
      <w:r w:rsidRPr="00074127">
        <w:rPr>
          <w:rFonts w:ascii="Times New Roman" w:hAnsi="Times New Roman"/>
          <w:sz w:val="28"/>
          <w:szCs w:val="28"/>
        </w:rPr>
        <w:t xml:space="preserve"> студенты могут получить либо профессиональное, либо высшее образование. Профессиональное образование (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Further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74127">
        <w:rPr>
          <w:rFonts w:ascii="Times New Roman" w:hAnsi="Times New Roman"/>
          <w:b/>
          <w:sz w:val="28"/>
          <w:szCs w:val="28"/>
        </w:rPr>
        <w:t>education</w:t>
      </w:r>
      <w:proofErr w:type="spellEnd"/>
      <w:r w:rsidRPr="00074127">
        <w:rPr>
          <w:rFonts w:ascii="Times New Roman" w:hAnsi="Times New Roman"/>
          <w:b/>
          <w:sz w:val="28"/>
          <w:szCs w:val="28"/>
        </w:rPr>
        <w:t xml:space="preserve"> — FE</w:t>
      </w:r>
      <w:r w:rsidRPr="00074127">
        <w:rPr>
          <w:rFonts w:ascii="Times New Roman" w:hAnsi="Times New Roman"/>
          <w:sz w:val="28"/>
          <w:szCs w:val="28"/>
        </w:rPr>
        <w:t xml:space="preserve">) включает в себя курсы профессиональной подготовки и некоторые курсы для получения высшего образования (степени бакалавра). </w:t>
      </w:r>
    </w:p>
    <w:p w:rsidR="00873D0F" w:rsidRPr="00074127" w:rsidRDefault="00873D0F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74127">
        <w:rPr>
          <w:rFonts w:ascii="Times New Roman" w:hAnsi="Times New Roman"/>
          <w:b/>
          <w:sz w:val="28"/>
          <w:szCs w:val="28"/>
        </w:rPr>
        <w:t>Школьная форма</w:t>
      </w:r>
    </w:p>
    <w:p w:rsidR="00873D0F" w:rsidRPr="00074127" w:rsidRDefault="00873D0F" w:rsidP="00074127">
      <w:pPr>
        <w:pStyle w:val="a6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074127">
        <w:rPr>
          <w:sz w:val="28"/>
          <w:szCs w:val="28"/>
        </w:rPr>
        <w:t xml:space="preserve">     Сама первая школьная форма возникла при Генрихе VIII, она была синего цвета, такой цвет должен был приучать ученика к послушанию</w:t>
      </w:r>
    </w:p>
    <w:p w:rsidR="00873D0F" w:rsidRPr="00074127" w:rsidRDefault="00873D0F" w:rsidP="00074127">
      <w:pPr>
        <w:pStyle w:val="a6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074127">
        <w:rPr>
          <w:sz w:val="28"/>
          <w:szCs w:val="28"/>
        </w:rPr>
        <w:t xml:space="preserve">В нынешнее время на рынок выпущена форма,  которая защищает от ножевого ранения из особого материала </w:t>
      </w:r>
      <w:proofErr w:type="spellStart"/>
      <w:r w:rsidRPr="00074127">
        <w:rPr>
          <w:sz w:val="28"/>
          <w:szCs w:val="28"/>
        </w:rPr>
        <w:t>Kevlar</w:t>
      </w:r>
      <w:proofErr w:type="spellEnd"/>
      <w:r w:rsidRPr="00074127">
        <w:rPr>
          <w:sz w:val="28"/>
          <w:szCs w:val="28"/>
        </w:rPr>
        <w:t xml:space="preserve">, применяющегося для изготовления бронежилетов для солдат Британии. Несколько школ Англии закупают </w:t>
      </w:r>
      <w:proofErr w:type="gramStart"/>
      <w:r w:rsidRPr="00074127">
        <w:rPr>
          <w:sz w:val="28"/>
          <w:szCs w:val="28"/>
        </w:rPr>
        <w:t>форму</w:t>
      </w:r>
      <w:proofErr w:type="gramEnd"/>
      <w:r w:rsidRPr="00074127">
        <w:rPr>
          <w:sz w:val="28"/>
          <w:szCs w:val="28"/>
        </w:rPr>
        <w:t xml:space="preserve"> сделанную из пластиковых бутылок. В некоторых школах в качестве головного убора используют соломенную шляпку. Формы в нынешнее время имеют яркую расцветку, обязательно присутствие на ней школьной символики. Но, тем не менее, отдельные школы Англии освободили своих учеников от ношения школьной формы. </w:t>
      </w:r>
    </w:p>
    <w:p w:rsidR="00873D0F" w:rsidRPr="00074127" w:rsidRDefault="00873D0F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3D0F" w:rsidRDefault="00873D0F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127" w:rsidRDefault="00074127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127" w:rsidRDefault="00074127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127" w:rsidRDefault="00074127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127" w:rsidRDefault="00074127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127" w:rsidRDefault="00074127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127" w:rsidRDefault="00074127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127" w:rsidRDefault="00074127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127" w:rsidRDefault="00074127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127" w:rsidRDefault="00074127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127" w:rsidRDefault="00074127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127" w:rsidRDefault="00074127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127" w:rsidRDefault="00074127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127" w:rsidRDefault="00074127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127" w:rsidRDefault="00074127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127" w:rsidRDefault="00074127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127" w:rsidRPr="00074127" w:rsidRDefault="00074127" w:rsidP="00074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127" w:rsidRDefault="00074127" w:rsidP="00074127">
      <w:pPr>
        <w:pStyle w:val="2"/>
        <w:spacing w:before="0" w:line="240" w:lineRule="auto"/>
        <w:jc w:val="center"/>
        <w:rPr>
          <w:rFonts w:ascii="Times New Roman" w:hAnsi="Times New Roman"/>
          <w:szCs w:val="28"/>
        </w:rPr>
      </w:pPr>
      <w:bookmarkStart w:id="11" w:name="_Toc276324949"/>
      <w:bookmarkStart w:id="12" w:name="_Toc283583394"/>
    </w:p>
    <w:p w:rsidR="00AF279D" w:rsidRPr="00074127" w:rsidRDefault="008665B5" w:rsidP="00074127">
      <w:pPr>
        <w:pStyle w:val="2"/>
        <w:spacing w:before="0" w:line="240" w:lineRule="auto"/>
        <w:jc w:val="center"/>
        <w:rPr>
          <w:rFonts w:ascii="Times New Roman" w:hAnsi="Times New Roman"/>
          <w:szCs w:val="28"/>
        </w:rPr>
      </w:pPr>
      <w:r w:rsidRPr="00074127">
        <w:rPr>
          <w:rFonts w:ascii="Times New Roman" w:hAnsi="Times New Roman"/>
          <w:szCs w:val="28"/>
        </w:rPr>
        <w:t>Глава 2. Общие положения си</w:t>
      </w:r>
      <w:r w:rsidR="00074127" w:rsidRPr="00074127">
        <w:rPr>
          <w:rFonts w:ascii="Times New Roman" w:hAnsi="Times New Roman"/>
          <w:szCs w:val="28"/>
        </w:rPr>
        <w:t>с</w:t>
      </w:r>
      <w:r w:rsidRPr="00074127">
        <w:rPr>
          <w:rFonts w:ascii="Times New Roman" w:hAnsi="Times New Roman"/>
          <w:szCs w:val="28"/>
        </w:rPr>
        <w:t>темы</w:t>
      </w:r>
      <w:r w:rsidR="00AF279D" w:rsidRPr="00074127">
        <w:rPr>
          <w:rFonts w:ascii="Times New Roman" w:hAnsi="Times New Roman"/>
          <w:szCs w:val="28"/>
        </w:rPr>
        <w:t xml:space="preserve"> образования в России</w:t>
      </w:r>
      <w:bookmarkEnd w:id="11"/>
      <w:bookmarkEnd w:id="12"/>
    </w:p>
    <w:p w:rsidR="00074127" w:rsidRDefault="00873D0F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    </w:t>
      </w:r>
    </w:p>
    <w:p w:rsidR="00074127" w:rsidRDefault="00074127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279D" w:rsidRPr="00074127" w:rsidRDefault="00873D0F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 </w:t>
      </w:r>
      <w:r w:rsidR="00AF279D" w:rsidRPr="00074127">
        <w:rPr>
          <w:rFonts w:ascii="Times New Roman" w:hAnsi="Times New Roman"/>
          <w:sz w:val="28"/>
          <w:szCs w:val="28"/>
        </w:rPr>
        <w:t>Обучение в российских школах в свете новых реформ в образовании начинается в возрасте 6 лет и длится в течение 11 лет при полном образовании (11 классов), основное образование составляет 9 лет (9 классов). Хотя в России существует единая образовательная система, все-таки учебные планы от школы к школе различны и меняются из года в год.</w:t>
      </w:r>
    </w:p>
    <w:p w:rsidR="00AF279D" w:rsidRPr="00074127" w:rsidRDefault="00AF279D" w:rsidP="0007412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74127">
        <w:rPr>
          <w:rFonts w:ascii="Times New Roman" w:hAnsi="Times New Roman"/>
          <w:b/>
          <w:i/>
          <w:sz w:val="28"/>
          <w:szCs w:val="28"/>
        </w:rPr>
        <w:t>Школьное образование в России представлено следующими типами школ:</w:t>
      </w:r>
    </w:p>
    <w:p w:rsidR="00AF279D" w:rsidRPr="00074127" w:rsidRDefault="00AF279D" w:rsidP="00074127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начальная школа; </w:t>
      </w:r>
    </w:p>
    <w:p w:rsidR="00AF279D" w:rsidRPr="00074127" w:rsidRDefault="00AF279D" w:rsidP="00074127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средняя общеобразовательная школа; </w:t>
      </w:r>
    </w:p>
    <w:p w:rsidR="00AF279D" w:rsidRPr="00074127" w:rsidRDefault="00AF279D" w:rsidP="00074127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лицеи; </w:t>
      </w:r>
    </w:p>
    <w:p w:rsidR="00AF279D" w:rsidRPr="00074127" w:rsidRDefault="00AF279D" w:rsidP="00074127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гимназии; </w:t>
      </w:r>
    </w:p>
    <w:p w:rsidR="00AF279D" w:rsidRPr="00074127" w:rsidRDefault="00AF279D" w:rsidP="00074127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специальные школы </w:t>
      </w:r>
    </w:p>
    <w:p w:rsidR="00AF279D" w:rsidRPr="00074127" w:rsidRDefault="00AF279D" w:rsidP="0007412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bookmarkStart w:id="13" w:name="_Toc276324952"/>
      <w:r w:rsidRPr="00074127">
        <w:rPr>
          <w:rFonts w:ascii="Times New Roman" w:hAnsi="Times New Roman"/>
          <w:b/>
          <w:i/>
          <w:sz w:val="28"/>
          <w:szCs w:val="28"/>
        </w:rPr>
        <w:t>Начальные школы в России</w:t>
      </w:r>
      <w:bookmarkEnd w:id="13"/>
    </w:p>
    <w:p w:rsidR="00AF279D" w:rsidRPr="00074127" w:rsidRDefault="00AF279D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В настоящее время в школе представлены три системы начального образования. Все системы направлены на интеллектуальное и нравственное развитие учащихся. </w:t>
      </w:r>
      <w:proofErr w:type="gramStart"/>
      <w:r w:rsidRPr="00074127">
        <w:rPr>
          <w:rFonts w:ascii="Times New Roman" w:hAnsi="Times New Roman"/>
          <w:sz w:val="28"/>
          <w:szCs w:val="28"/>
        </w:rPr>
        <w:t>Дети теперь могут идти в школу в полные 6 лет.</w:t>
      </w:r>
      <w:proofErr w:type="gramEnd"/>
      <w:r w:rsidRPr="00074127">
        <w:rPr>
          <w:rFonts w:ascii="Times New Roman" w:hAnsi="Times New Roman"/>
          <w:sz w:val="28"/>
          <w:szCs w:val="28"/>
        </w:rPr>
        <w:t xml:space="preserve"> В настоящий момент дети проходят тестирование при зачислении в школу, где проверяется их интеллектуальный уровень. В общей сложности количество часов в неделю у учеников начальной школы составляет от 20 в 1-ом классе до 30 в 4-ом классе.</w:t>
      </w:r>
    </w:p>
    <w:p w:rsidR="00AF279D" w:rsidRPr="00074127" w:rsidRDefault="00AF279D" w:rsidP="0007412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bookmarkStart w:id="14" w:name="_Toc276324953"/>
      <w:r w:rsidRPr="00074127">
        <w:rPr>
          <w:rFonts w:ascii="Times New Roman" w:hAnsi="Times New Roman"/>
          <w:b/>
          <w:i/>
          <w:sz w:val="28"/>
          <w:szCs w:val="28"/>
        </w:rPr>
        <w:t>Общее среднее образование</w:t>
      </w:r>
      <w:bookmarkEnd w:id="14"/>
    </w:p>
    <w:p w:rsidR="00AF279D" w:rsidRPr="00074127" w:rsidRDefault="00AF279D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Общее среднее образование в России включает в себя начальное образование, 5 классов общей средней школы и 2 старших класса средней школы. Итак, в возрасте 10 лет, то есть после начальной школы, дети переходят на младшую ступень средней школы, обучение в которой продолжается 5 лет. Обучаются школьники 6 дней в неделю совместно, дифференциация ведется лишь на уроках труда, а также на уроках физкультуры в старших классах. Количество часов в неделю - 30-36.В 15 лет они заканчивают эту ступень в соответствии с законом и получают аттестат о неполном среднем образовании. Затем они могут либо продолжить свое образование в школе (то есть пройти курс образовательной программы полной школы) и получить по его окончании аттестат о полном среднем образовании, либо поступить в начальные или средние профессиональные училища.</w:t>
      </w:r>
    </w:p>
    <w:p w:rsidR="00607D28" w:rsidRPr="00074127" w:rsidRDefault="00607D28" w:rsidP="0007412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bookmarkStart w:id="15" w:name="_Toc276324954"/>
    </w:p>
    <w:p w:rsidR="00AF279D" w:rsidRPr="00074127" w:rsidRDefault="00AF279D" w:rsidP="0007412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74127">
        <w:rPr>
          <w:rFonts w:ascii="Times New Roman" w:hAnsi="Times New Roman"/>
          <w:b/>
          <w:i/>
          <w:sz w:val="28"/>
          <w:szCs w:val="28"/>
        </w:rPr>
        <w:t>Лицейское образование</w:t>
      </w:r>
      <w:bookmarkEnd w:id="15"/>
    </w:p>
    <w:p w:rsidR="00AF279D" w:rsidRPr="00074127" w:rsidRDefault="00AF279D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Среди современных типов учебных заведений самыми распространенными в России являются общеобразовательные школы, лицеи и гимназии. Сегодня лицейское образование развивается, прежде всего, в школах с физико-математическим уклоном, деятельность которых инициируется университетами и техническими ВУЗами. Обучение в российский </w:t>
      </w:r>
      <w:proofErr w:type="gramStart"/>
      <w:r w:rsidRPr="00074127">
        <w:rPr>
          <w:rFonts w:ascii="Times New Roman" w:hAnsi="Times New Roman"/>
          <w:sz w:val="28"/>
          <w:szCs w:val="28"/>
        </w:rPr>
        <w:t>лицеях</w:t>
      </w:r>
      <w:proofErr w:type="gramEnd"/>
      <w:r w:rsidRPr="00074127">
        <w:rPr>
          <w:rFonts w:ascii="Times New Roman" w:hAnsi="Times New Roman"/>
          <w:sz w:val="28"/>
          <w:szCs w:val="28"/>
        </w:rPr>
        <w:t xml:space="preserve"> </w:t>
      </w:r>
      <w:r w:rsidRPr="00074127">
        <w:rPr>
          <w:rFonts w:ascii="Times New Roman" w:hAnsi="Times New Roman"/>
          <w:sz w:val="28"/>
          <w:szCs w:val="28"/>
        </w:rPr>
        <w:lastRenderedPageBreak/>
        <w:t>длится с 1 по 11 класс, то есть все 10 лет учащиеся могут получать образование в рамках одного заведения.</w:t>
      </w:r>
    </w:p>
    <w:p w:rsidR="00AF279D" w:rsidRPr="00074127" w:rsidRDefault="00AF279D" w:rsidP="0007412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bookmarkStart w:id="16" w:name="_Toc276324955"/>
      <w:r w:rsidRPr="00074127">
        <w:rPr>
          <w:rFonts w:ascii="Times New Roman" w:hAnsi="Times New Roman"/>
          <w:b/>
          <w:i/>
          <w:sz w:val="28"/>
          <w:szCs w:val="28"/>
        </w:rPr>
        <w:t>Гимназии в России</w:t>
      </w:r>
      <w:bookmarkEnd w:id="16"/>
    </w:p>
    <w:p w:rsidR="001D199B" w:rsidRPr="00074127" w:rsidRDefault="00AF279D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Так сложилось, что понятие "гимназия" ассоциируется в сознании сегодняшних россиян с элитарностью, то есть с тем типом престижных учебных учреждений, где дети получают образование по критериям знатности, богатства, связей, где их подготавливают к работе на руководящих постах в дальнейшем. Многие считают, что такие дети составляют "элиту" современного общества, в основном, "элиту по крови". В результате нововведений в нашей стране, касательно образовательной сферы, в конце обучения выпускники гимназий сдают обязательный единый государственный экзамен (ЕГЭ) по русскому языку; в рамках школы обязательными выпускными экзаменами являются литература, математика, первый иностранный язык (как правило, английский) и 2 предмета по выбору, причем один из них можно сдать "заочно" в конце 10 класса, если в 11 классе этот предмет не преподается (например, география).</w:t>
      </w:r>
    </w:p>
    <w:p w:rsidR="00873D0F" w:rsidRPr="00074127" w:rsidRDefault="001D199B" w:rsidP="0007412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74127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Ш</w:t>
      </w:r>
      <w:r w:rsidR="00873D0F" w:rsidRPr="00074127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кольная форма в России </w:t>
      </w:r>
    </w:p>
    <w:p w:rsidR="001D199B" w:rsidRPr="00074127" w:rsidRDefault="001D199B" w:rsidP="0007412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741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</w:t>
      </w:r>
      <w:r w:rsidR="00873D0F" w:rsidRPr="000741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Мода на неё пришла в Россию из Англии в 1834 году. Сначала для мальчиков, а затем, когда стали возникать женские гимназии, и для девочек. Мальчики щеголяли в фуражках с эмблемой гимназии, гимнастерках, шинелях, куртках, брюках, черных ботинках и с непременным ранцем за спиной. Фуражки обычно были светло-синими с тремя белыми кантами, и с черным козырьком, причем особым шиком среди мальчишек считалось мятая фуражка с поломанным козырьком. В то же время началось развитие  женского образования. Поэтому потребовалась ученическая форма и для девочек. Форма для девочек была утверждена на целых 60 лет позже мальчиковой – в 1894 году, и в результате появился первый наряд для учениц. Это был весьма строгий и скромный наряд: коричневые платья, фартуки и  белые воротнички - именно эти костюмы явились основой для формы советских школ. Для посещения гимназии было предусмотрено уставом три вида одежды. Во-первых, «обязательная форма для ежедневного посещения», которая состояла из коричневого шерстяного платья и шерстяного фартука чёрного цвета. Устав требовал «содержать платье в чистоте, опрятно, не носить его дома, ежедневно разглаживать и следить за чистотой белого воротника».</w:t>
      </w:r>
      <w:r w:rsidRPr="000741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73D0F" w:rsidRPr="00074127" w:rsidRDefault="001D199B" w:rsidP="00074127">
      <w:pPr>
        <w:spacing w:after="0" w:line="240" w:lineRule="auto"/>
        <w:rPr>
          <w:rFonts w:ascii="Times New Roman" w:hAnsi="Times New Roman"/>
          <w:b/>
          <w:color w:val="444444"/>
          <w:sz w:val="28"/>
          <w:szCs w:val="28"/>
          <w:shd w:val="clear" w:color="auto" w:fill="FFFFFF"/>
        </w:rPr>
      </w:pPr>
      <w:r w:rsidRPr="000741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В середине 80 –х годов произошла последняя реформа формы: мальчикам и девочкам пошили пиджаки синего цвета. Обязательное ношение школьной формы в России было отменено весной 1992 года. Вот уже в течени</w:t>
      </w:r>
      <w:proofErr w:type="gramStart"/>
      <w:r w:rsidRPr="000741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0741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двадцати лет российские школьники обходятся без форменной одежды, а на занятия приходят, кто во что горазд: в джинсах, футболках и спортивных костюмах.  Но не прошло и пятнадцати лет, как про школьную форму снова вспомнили. Решение этой актуальной проблемы оказалось довольно сложным и для семьи, и для школы. В современной России нет единой школьной формы, как было раньше в   СССР, но многие школы, лицеи, гимназии, имеют свою собственную форму, подчёркивающую </w:t>
      </w:r>
      <w:r w:rsidRPr="000741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принадлежность учеников к тому, или иному заведению, не имеющих школьной формы, могут существовать правила ношения одежды делового стиля.</w:t>
      </w:r>
    </w:p>
    <w:p w:rsidR="001D199B" w:rsidRPr="00074127" w:rsidRDefault="001D199B" w:rsidP="00074127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074127">
        <w:rPr>
          <w:rFonts w:ascii="Times New Roman" w:hAnsi="Times New Roman"/>
          <w:sz w:val="28"/>
          <w:szCs w:val="28"/>
          <w:shd w:val="clear" w:color="auto" w:fill="FFFFFF"/>
        </w:rPr>
        <w:t xml:space="preserve">     </w:t>
      </w:r>
      <w:r w:rsidR="00873D0F" w:rsidRPr="00074127">
        <w:rPr>
          <w:rFonts w:ascii="Times New Roman" w:hAnsi="Times New Roman"/>
          <w:sz w:val="28"/>
          <w:szCs w:val="28"/>
          <w:shd w:val="clear" w:color="auto" w:fill="FFFFFF"/>
        </w:rPr>
        <w:t>Общего понятия – новая школьная форма в России – сегодня не существует. С тех пор,  как она была отменена, единственным стандартом, которого  придерживаются современные школьники,  является исключение из одежды для школы моделей ярких тонов,  вызывающих  фасонов,  что в первую очередь, характерно для девочек. В начале 2013 года Министерство образования и науки РФ в лице Министра образования Д. Ливанова объявило о принятии на территории государства школьной формы единого образца. Об этом было официально доложено на совещании Президенту  В.В. Путину. Данное решение было принято не спонтанно. В прошлом году среди населения  страны проводился социологический опрос относительно необходимости введения школьной формы в России. Большинство соотечественников (окол</w:t>
      </w:r>
      <w:r w:rsidRPr="00074127">
        <w:rPr>
          <w:rFonts w:ascii="Times New Roman" w:hAnsi="Times New Roman"/>
          <w:sz w:val="28"/>
          <w:szCs w:val="28"/>
          <w:shd w:val="clear" w:color="auto" w:fill="FFFFFF"/>
        </w:rPr>
        <w:t>о 78%)  ответило  положительно.</w:t>
      </w:r>
    </w:p>
    <w:p w:rsidR="001D199B" w:rsidRPr="00074127" w:rsidRDefault="001D199B" w:rsidP="00074127">
      <w:pPr>
        <w:spacing w:after="0" w:line="240" w:lineRule="auto"/>
        <w:rPr>
          <w:rFonts w:ascii="Times New Roman" w:hAnsi="Times New Roman"/>
          <w:color w:val="444444"/>
          <w:sz w:val="28"/>
          <w:szCs w:val="28"/>
          <w:shd w:val="clear" w:color="auto" w:fill="FFFFFF"/>
        </w:rPr>
      </w:pPr>
      <w:r w:rsidRPr="00074127">
        <w:rPr>
          <w:rFonts w:ascii="Times New Roman" w:hAnsi="Times New Roman"/>
          <w:sz w:val="28"/>
          <w:szCs w:val="28"/>
          <w:shd w:val="clear" w:color="auto" w:fill="FFFFFF"/>
        </w:rPr>
        <w:t xml:space="preserve">     </w:t>
      </w:r>
      <w:r w:rsidR="00873D0F" w:rsidRPr="00074127">
        <w:rPr>
          <w:rFonts w:ascii="Times New Roman" w:hAnsi="Times New Roman"/>
          <w:sz w:val="28"/>
          <w:szCs w:val="28"/>
          <w:shd w:val="clear" w:color="auto" w:fill="FFFFFF"/>
        </w:rPr>
        <w:t xml:space="preserve">Это должен быть простой комплект школьной одежды и аксессуаров, который можно </w:t>
      </w:r>
      <w:r w:rsidR="00873D0F" w:rsidRPr="000741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комбинировать в зависимости от сезона и погоды. Можно даже ввести несколько альтернативных вариантов школьной формы, чтобы дети имели возможность выбирать себе одежду по своему вкусу. Главное - чтобы форма была удобной, практичной и дешевой. Она должна быть сделана со вкусом и из натуральных высококачественных тканей. И по возможности, у каждого лицея, гимназии, школы – своя форма. В противном случае, у детей развивается культ одежды. А самое главное – чтобы она нравилась детям.</w:t>
      </w:r>
      <w:r w:rsidR="00873D0F" w:rsidRPr="00074127"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>.. </w:t>
      </w:r>
    </w:p>
    <w:p w:rsidR="00074127" w:rsidRPr="00074127" w:rsidRDefault="00074127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74127" w:rsidRPr="00074127" w:rsidRDefault="00074127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74127" w:rsidRDefault="00074127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74127" w:rsidRDefault="00074127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74127" w:rsidRDefault="00074127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74127" w:rsidRDefault="00074127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74127" w:rsidRDefault="00074127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74127" w:rsidRDefault="00074127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74127" w:rsidRDefault="00074127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74127" w:rsidRDefault="00074127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74127" w:rsidRDefault="00074127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74127" w:rsidRDefault="00074127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74127" w:rsidRDefault="00074127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74127" w:rsidRDefault="00074127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74127" w:rsidRDefault="00074127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74127" w:rsidRDefault="00074127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74127" w:rsidRDefault="00074127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74127" w:rsidRDefault="00074127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74127" w:rsidRDefault="00074127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74127" w:rsidRDefault="00074127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74127" w:rsidRDefault="00074127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74127" w:rsidRPr="00074127" w:rsidRDefault="00074127" w:rsidP="000741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074127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Глава 3. Аналитическая часть</w:t>
      </w:r>
    </w:p>
    <w:p w:rsidR="00074127" w:rsidRDefault="00074127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074127">
        <w:rPr>
          <w:rFonts w:ascii="Times New Roman" w:eastAsia="Times New Roman" w:hAnsi="Times New Roman"/>
          <w:b/>
          <w:bCs/>
          <w:sz w:val="28"/>
          <w:szCs w:val="28"/>
        </w:rPr>
        <w:t xml:space="preserve">    </w:t>
      </w:r>
    </w:p>
    <w:p w:rsidR="00074127" w:rsidRPr="00074127" w:rsidRDefault="00074127" w:rsidP="00074127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    </w:t>
      </w:r>
      <w:r w:rsidRPr="00074127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074127">
        <w:rPr>
          <w:rFonts w:ascii="Times New Roman" w:eastAsia="Times New Roman" w:hAnsi="Times New Roman"/>
          <w:bCs/>
          <w:sz w:val="28"/>
          <w:szCs w:val="28"/>
        </w:rPr>
        <w:t>Проанализировав источники, мы выявили следующие факты:</w:t>
      </w:r>
    </w:p>
    <w:p w:rsidR="00074127" w:rsidRDefault="00074127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D199B" w:rsidRPr="00074127" w:rsidRDefault="001D199B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074127">
        <w:rPr>
          <w:rFonts w:ascii="Times New Roman" w:eastAsia="Times New Roman" w:hAnsi="Times New Roman"/>
          <w:b/>
          <w:bCs/>
          <w:sz w:val="28"/>
          <w:szCs w:val="28"/>
        </w:rPr>
        <w:t>Общее в системах образования России и Британии.</w:t>
      </w:r>
    </w:p>
    <w:p w:rsidR="001D199B" w:rsidRPr="00074127" w:rsidRDefault="001D199B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eastAsia="Times New Roman" w:hAnsi="Times New Roman"/>
          <w:b/>
          <w:bCs/>
          <w:sz w:val="28"/>
          <w:szCs w:val="28"/>
        </w:rPr>
        <w:t>1.</w:t>
      </w:r>
      <w:r w:rsidRPr="00074127">
        <w:rPr>
          <w:rFonts w:ascii="Times New Roman" w:hAnsi="Times New Roman"/>
          <w:sz w:val="28"/>
          <w:szCs w:val="28"/>
        </w:rPr>
        <w:t xml:space="preserve">      В России и Британии есть государственные, частные школы  и школы </w:t>
      </w:r>
      <w:proofErr w:type="gramStart"/>
      <w:r w:rsidRPr="00074127">
        <w:rPr>
          <w:rFonts w:ascii="Times New Roman" w:hAnsi="Times New Roman"/>
          <w:sz w:val="28"/>
          <w:szCs w:val="28"/>
        </w:rPr>
        <w:t>–и</w:t>
      </w:r>
      <w:proofErr w:type="gramEnd"/>
      <w:r w:rsidRPr="00074127">
        <w:rPr>
          <w:rFonts w:ascii="Times New Roman" w:hAnsi="Times New Roman"/>
          <w:sz w:val="28"/>
          <w:szCs w:val="28"/>
        </w:rPr>
        <w:t>нтернаты.</w:t>
      </w:r>
    </w:p>
    <w:p w:rsidR="000A0861" w:rsidRPr="00074127" w:rsidRDefault="001D199B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eastAsia="Times New Roman" w:hAnsi="Times New Roman"/>
          <w:b/>
          <w:bCs/>
          <w:sz w:val="28"/>
          <w:szCs w:val="28"/>
        </w:rPr>
        <w:t xml:space="preserve">2. </w:t>
      </w:r>
      <w:r w:rsidR="000A0861" w:rsidRPr="00074127">
        <w:rPr>
          <w:rFonts w:ascii="Times New Roman" w:eastAsia="Times New Roman" w:hAnsi="Times New Roman"/>
          <w:b/>
          <w:bCs/>
          <w:sz w:val="28"/>
          <w:szCs w:val="28"/>
        </w:rPr>
        <w:t xml:space="preserve">  </w:t>
      </w:r>
      <w:r w:rsidR="000A0861" w:rsidRPr="00074127">
        <w:rPr>
          <w:rFonts w:ascii="Times New Roman" w:hAnsi="Times New Roman"/>
          <w:sz w:val="28"/>
          <w:szCs w:val="28"/>
        </w:rPr>
        <w:t>Предметы, включенные в Учебный план в России и Британии:</w:t>
      </w:r>
    </w:p>
    <w:p w:rsidR="000A0861" w:rsidRPr="00074127" w:rsidRDefault="000A0861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-Русский язык</w:t>
      </w:r>
    </w:p>
    <w:p w:rsidR="000A0861" w:rsidRPr="00074127" w:rsidRDefault="000A0861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-математика</w:t>
      </w:r>
    </w:p>
    <w:p w:rsidR="000A0861" w:rsidRPr="00074127" w:rsidRDefault="000A0861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-Окружающий мир</w:t>
      </w:r>
    </w:p>
    <w:p w:rsidR="000A0861" w:rsidRPr="00074127" w:rsidRDefault="000A0861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-Физическая культура</w:t>
      </w:r>
    </w:p>
    <w:p w:rsidR="000A0861" w:rsidRPr="00074127" w:rsidRDefault="000A0861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- Информационные технологии</w:t>
      </w:r>
    </w:p>
    <w:p w:rsidR="000A0861" w:rsidRPr="00074127" w:rsidRDefault="000A0861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- Иностранные языки</w:t>
      </w:r>
    </w:p>
    <w:p w:rsidR="000A0861" w:rsidRPr="00074127" w:rsidRDefault="000A0861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-Физика</w:t>
      </w:r>
    </w:p>
    <w:p w:rsidR="000A0861" w:rsidRPr="00074127" w:rsidRDefault="000A0861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-История</w:t>
      </w:r>
    </w:p>
    <w:p w:rsidR="000A0861" w:rsidRPr="00074127" w:rsidRDefault="000A0861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-География</w:t>
      </w:r>
    </w:p>
    <w:p w:rsidR="000A0861" w:rsidRPr="00074127" w:rsidRDefault="000A0861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-Музыка</w:t>
      </w:r>
    </w:p>
    <w:p w:rsidR="000A0861" w:rsidRPr="00074127" w:rsidRDefault="000A0861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>-Художественное воспитание</w:t>
      </w:r>
    </w:p>
    <w:p w:rsidR="000A0861" w:rsidRPr="00074127" w:rsidRDefault="000A0861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127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074127">
        <w:rPr>
          <w:rFonts w:ascii="Times New Roman" w:hAnsi="Times New Roman"/>
          <w:sz w:val="28"/>
          <w:szCs w:val="28"/>
        </w:rPr>
        <w:t>Обучающиеся</w:t>
      </w:r>
      <w:proofErr w:type="gramEnd"/>
      <w:r w:rsidRPr="00074127">
        <w:rPr>
          <w:rFonts w:ascii="Times New Roman" w:hAnsi="Times New Roman"/>
          <w:sz w:val="28"/>
          <w:szCs w:val="28"/>
        </w:rPr>
        <w:t xml:space="preserve"> обеих стран носят униформу.</w:t>
      </w:r>
    </w:p>
    <w:p w:rsidR="000A0861" w:rsidRPr="00074127" w:rsidRDefault="000A0861" w:rsidP="000741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4127">
        <w:rPr>
          <w:rFonts w:ascii="Times New Roman" w:hAnsi="Times New Roman"/>
          <w:b/>
          <w:sz w:val="28"/>
          <w:szCs w:val="28"/>
        </w:rPr>
        <w:t>Различия в системах образования России и Британии</w:t>
      </w:r>
    </w:p>
    <w:p w:rsidR="000A0861" w:rsidRPr="00074127" w:rsidRDefault="000A0861" w:rsidP="00074127">
      <w:pPr>
        <w:pStyle w:val="a6"/>
        <w:numPr>
          <w:ilvl w:val="0"/>
          <w:numId w:val="26"/>
        </w:numPr>
        <w:spacing w:before="0" w:beforeAutospacing="0" w:after="0" w:afterAutospacing="0"/>
        <w:rPr>
          <w:rFonts w:eastAsia="Arial"/>
          <w:color w:val="000000"/>
          <w:position w:val="1"/>
          <w:sz w:val="28"/>
          <w:szCs w:val="28"/>
        </w:rPr>
      </w:pPr>
      <w:r w:rsidRPr="00074127">
        <w:rPr>
          <w:rFonts w:eastAsia="Arial"/>
          <w:color w:val="000000"/>
          <w:position w:val="1"/>
          <w:sz w:val="28"/>
          <w:szCs w:val="28"/>
        </w:rPr>
        <w:t>В Британии дети учатся 3 четверти и каникулы у них: в декабре – Рождественские, весной – Пасхальные, и летние – с середины июля до августа.</w:t>
      </w:r>
    </w:p>
    <w:p w:rsidR="000A0861" w:rsidRPr="00074127" w:rsidRDefault="000A0861" w:rsidP="00074127">
      <w:pPr>
        <w:pStyle w:val="a6"/>
        <w:numPr>
          <w:ilvl w:val="0"/>
          <w:numId w:val="26"/>
        </w:numPr>
        <w:spacing w:before="0" w:beforeAutospacing="0" w:after="0" w:afterAutospacing="0"/>
        <w:rPr>
          <w:rFonts w:eastAsia="Arial"/>
          <w:color w:val="000000"/>
          <w:position w:val="1"/>
          <w:sz w:val="28"/>
          <w:szCs w:val="28"/>
        </w:rPr>
      </w:pPr>
      <w:r w:rsidRPr="00074127">
        <w:rPr>
          <w:rFonts w:eastAsia="Arial"/>
          <w:color w:val="000000"/>
          <w:position w:val="1"/>
          <w:sz w:val="28"/>
          <w:szCs w:val="28"/>
        </w:rPr>
        <w:t>В начальной школе нет деления на классы. Дети в 11 лет приходят в 1 класс, т.е. первый год обучения.</w:t>
      </w:r>
    </w:p>
    <w:p w:rsidR="000A0861" w:rsidRPr="00074127" w:rsidRDefault="000A0861" w:rsidP="00074127">
      <w:pPr>
        <w:pStyle w:val="a6"/>
        <w:numPr>
          <w:ilvl w:val="0"/>
          <w:numId w:val="26"/>
        </w:numPr>
        <w:spacing w:before="0" w:beforeAutospacing="0" w:after="0" w:afterAutospacing="0"/>
        <w:rPr>
          <w:sz w:val="28"/>
          <w:szCs w:val="28"/>
        </w:rPr>
      </w:pPr>
      <w:r w:rsidRPr="00074127">
        <w:rPr>
          <w:sz w:val="28"/>
          <w:szCs w:val="28"/>
        </w:rPr>
        <w:t>В Британии есть школы только для девочек и только для мальчиков.</w:t>
      </w:r>
    </w:p>
    <w:p w:rsidR="00074127" w:rsidRDefault="00074127" w:rsidP="00074127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4127" w:rsidRDefault="00074127" w:rsidP="00074127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4127" w:rsidRDefault="00074127" w:rsidP="00074127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4127" w:rsidRDefault="00074127" w:rsidP="00074127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4127" w:rsidRDefault="00074127" w:rsidP="00074127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4127" w:rsidRDefault="00074127" w:rsidP="00074127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4127" w:rsidRDefault="00074127" w:rsidP="00074127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4127" w:rsidRDefault="00074127" w:rsidP="00074127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4127" w:rsidRDefault="00074127" w:rsidP="00074127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4127" w:rsidRDefault="00074127" w:rsidP="00074127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4127" w:rsidRDefault="00074127" w:rsidP="00074127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4127" w:rsidRDefault="00074127" w:rsidP="00074127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4127" w:rsidRDefault="00074127" w:rsidP="00074127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4127" w:rsidRDefault="00074127" w:rsidP="00074127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4127" w:rsidRDefault="00074127" w:rsidP="00074127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4127" w:rsidRDefault="00074127" w:rsidP="00074127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4127" w:rsidRDefault="00074127" w:rsidP="00074127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4127" w:rsidRDefault="00074127" w:rsidP="00074127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A0861" w:rsidRPr="00074127" w:rsidRDefault="000A0861" w:rsidP="00074127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74127">
        <w:rPr>
          <w:rFonts w:ascii="Times New Roman" w:hAnsi="Times New Roman"/>
          <w:b/>
          <w:sz w:val="28"/>
          <w:szCs w:val="28"/>
        </w:rPr>
        <w:lastRenderedPageBreak/>
        <w:t>Заключение</w:t>
      </w:r>
    </w:p>
    <w:p w:rsidR="003C5E39" w:rsidRPr="00074127" w:rsidRDefault="003C5E39" w:rsidP="00074127">
      <w:pPr>
        <w:pStyle w:val="a6"/>
        <w:spacing w:before="0" w:beforeAutospacing="0" w:after="0" w:afterAutospacing="0"/>
        <w:rPr>
          <w:sz w:val="28"/>
          <w:szCs w:val="28"/>
        </w:rPr>
      </w:pPr>
      <w:r w:rsidRPr="00074127">
        <w:rPr>
          <w:sz w:val="28"/>
          <w:szCs w:val="28"/>
        </w:rPr>
        <w:t xml:space="preserve">     Мы выявили ряд существенных отличий  и много общего между двумя системами образования в двух странах, которые носят не только информативный характер, но и помогают выделить положительное и использовать это. В целом, есть много общего и много различий в системе образования России и Великобритании.</w:t>
      </w:r>
    </w:p>
    <w:p w:rsidR="003C5E39" w:rsidRPr="00074127" w:rsidRDefault="003C5E39" w:rsidP="00074127">
      <w:pPr>
        <w:pStyle w:val="a6"/>
        <w:spacing w:before="0" w:beforeAutospacing="0" w:after="0" w:afterAutospacing="0"/>
        <w:rPr>
          <w:sz w:val="28"/>
          <w:szCs w:val="28"/>
        </w:rPr>
      </w:pPr>
      <w:r w:rsidRPr="00074127">
        <w:rPr>
          <w:sz w:val="28"/>
          <w:szCs w:val="28"/>
        </w:rPr>
        <w:t xml:space="preserve">     Но мы заметили, что </w:t>
      </w:r>
      <w:proofErr w:type="gramStart"/>
      <w:r w:rsidRPr="00074127">
        <w:rPr>
          <w:sz w:val="28"/>
          <w:szCs w:val="28"/>
        </w:rPr>
        <w:t>российская</w:t>
      </w:r>
      <w:proofErr w:type="gramEnd"/>
      <w:r w:rsidRPr="00074127">
        <w:rPr>
          <w:sz w:val="28"/>
          <w:szCs w:val="28"/>
        </w:rPr>
        <w:t xml:space="preserve"> и западные системы образования становятся все ближе. </w:t>
      </w:r>
    </w:p>
    <w:p w:rsidR="003C5E39" w:rsidRPr="00074127" w:rsidRDefault="003C5E39" w:rsidP="00074127">
      <w:pPr>
        <w:pStyle w:val="a6"/>
        <w:spacing w:before="0" w:beforeAutospacing="0" w:after="0" w:afterAutospacing="0"/>
        <w:rPr>
          <w:sz w:val="28"/>
          <w:szCs w:val="28"/>
        </w:rPr>
      </w:pPr>
      <w:r w:rsidRPr="00074127">
        <w:rPr>
          <w:sz w:val="28"/>
          <w:szCs w:val="28"/>
        </w:rPr>
        <w:t xml:space="preserve">И мы сделали вывод: в будущем в Европе будет общая система образования. </w:t>
      </w:r>
    </w:p>
    <w:p w:rsidR="003C5E39" w:rsidRPr="00074127" w:rsidRDefault="003C5E39" w:rsidP="000741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3D0F" w:rsidRPr="00074127" w:rsidRDefault="00873D0F" w:rsidP="000741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074127">
        <w:rPr>
          <w:rFonts w:ascii="Times New Roman" w:eastAsia="Times New Roman" w:hAnsi="Times New Roman"/>
          <w:b/>
          <w:bCs/>
          <w:sz w:val="28"/>
          <w:szCs w:val="28"/>
        </w:rPr>
        <w:br/>
      </w:r>
      <w:r w:rsidRPr="00074127">
        <w:rPr>
          <w:rFonts w:ascii="Times New Roman" w:eastAsia="Times New Roman" w:hAnsi="Times New Roman"/>
          <w:b/>
          <w:bCs/>
          <w:sz w:val="28"/>
          <w:szCs w:val="28"/>
        </w:rPr>
        <w:br/>
      </w:r>
      <w:bookmarkStart w:id="17" w:name="_Toc283583397"/>
    </w:p>
    <w:p w:rsidR="003C5E39" w:rsidRPr="00074127" w:rsidRDefault="003C5E39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257D23" w:rsidRDefault="00257D23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257D23" w:rsidRDefault="00257D23" w:rsidP="00074127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074127" w:rsidRDefault="00074127" w:rsidP="00074127"/>
    <w:p w:rsidR="00257D23" w:rsidRDefault="00257D23" w:rsidP="00257D23">
      <w:pPr>
        <w:pStyle w:val="1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Источники</w:t>
      </w:r>
    </w:p>
    <w:p w:rsidR="00257D23" w:rsidRDefault="00257D23" w:rsidP="00257D2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7D23" w:rsidRDefault="00257D23" w:rsidP="00257D2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7D23" w:rsidRPr="00257D23" w:rsidRDefault="00257D23" w:rsidP="00257D23">
      <w:pPr>
        <w:pStyle w:val="a5"/>
        <w:numPr>
          <w:ilvl w:val="0"/>
          <w:numId w:val="27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57D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200 тем английского языка. </w:t>
      </w:r>
      <w:proofErr w:type="gramStart"/>
      <w:r w:rsidRPr="00257D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–Р</w:t>
      </w:r>
      <w:proofErr w:type="gramEnd"/>
      <w:r w:rsidRPr="00257D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остов-на-Дону: БАРО-ПРЕСС, 2001.</w:t>
      </w:r>
    </w:p>
    <w:p w:rsidR="00257D23" w:rsidRPr="00257D23" w:rsidRDefault="00257D23" w:rsidP="00257D23">
      <w:pPr>
        <w:pStyle w:val="a5"/>
        <w:numPr>
          <w:ilvl w:val="0"/>
          <w:numId w:val="27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257D23">
        <w:rPr>
          <w:rFonts w:ascii="Times New Roman" w:hAnsi="Times New Roman"/>
          <w:sz w:val="28"/>
          <w:szCs w:val="28"/>
        </w:rPr>
        <w:t>Голицинский</w:t>
      </w:r>
      <w:proofErr w:type="spellEnd"/>
      <w:r w:rsidRPr="00257D23">
        <w:rPr>
          <w:rFonts w:ascii="Times New Roman" w:hAnsi="Times New Roman"/>
          <w:sz w:val="28"/>
          <w:szCs w:val="28"/>
        </w:rPr>
        <w:t xml:space="preserve"> Ю.Б. </w:t>
      </w:r>
      <w:proofErr w:type="spellStart"/>
      <w:r w:rsidRPr="00257D23">
        <w:rPr>
          <w:rFonts w:ascii="Times New Roman" w:hAnsi="Times New Roman"/>
          <w:sz w:val="28"/>
          <w:szCs w:val="28"/>
        </w:rPr>
        <w:t>Великобритания</w:t>
      </w:r>
      <w:proofErr w:type="gramStart"/>
      <w:r w:rsidRPr="00257D23">
        <w:rPr>
          <w:rFonts w:ascii="Times New Roman" w:hAnsi="Times New Roman"/>
          <w:sz w:val="28"/>
          <w:szCs w:val="28"/>
        </w:rPr>
        <w:t>.С</w:t>
      </w:r>
      <w:proofErr w:type="gramEnd"/>
      <w:r w:rsidRPr="00257D23">
        <w:rPr>
          <w:rFonts w:ascii="Times New Roman" w:hAnsi="Times New Roman"/>
          <w:sz w:val="28"/>
          <w:szCs w:val="28"/>
        </w:rPr>
        <w:t>Пб:КАРО</w:t>
      </w:r>
      <w:proofErr w:type="spellEnd"/>
      <w:r w:rsidRPr="00257D23">
        <w:rPr>
          <w:rFonts w:ascii="Times New Roman" w:hAnsi="Times New Roman"/>
          <w:sz w:val="28"/>
          <w:szCs w:val="28"/>
        </w:rPr>
        <w:t>, 2002</w:t>
      </w:r>
    </w:p>
    <w:p w:rsidR="00257D23" w:rsidRPr="00257D23" w:rsidRDefault="00257D23" w:rsidP="00257D23">
      <w:pPr>
        <w:pStyle w:val="a5"/>
        <w:numPr>
          <w:ilvl w:val="0"/>
          <w:numId w:val="27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57D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slovo.ws/topic/education</w:t>
      </w:r>
    </w:p>
    <w:p w:rsidR="00257D23" w:rsidRPr="00257D23" w:rsidRDefault="00257D23" w:rsidP="00257D23">
      <w:pPr>
        <w:pStyle w:val="a5"/>
        <w:numPr>
          <w:ilvl w:val="0"/>
          <w:numId w:val="27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57D23">
        <w:rPr>
          <w:rFonts w:ascii="Times New Roman" w:hAnsi="Times New Roman"/>
          <w:sz w:val="28"/>
          <w:szCs w:val="28"/>
        </w:rPr>
        <w:t xml:space="preserve">. </w:t>
      </w:r>
      <w:r w:rsidRPr="00257D23">
        <w:rPr>
          <w:rFonts w:ascii="Times New Roman" w:hAnsi="Times New Roman"/>
          <w:color w:val="444444"/>
          <w:sz w:val="28"/>
          <w:szCs w:val="28"/>
          <w:shd w:val="clear" w:color="auto" w:fill="FFFFFF"/>
          <w:lang w:val="en-US"/>
        </w:rPr>
        <w:t>http</w:t>
      </w:r>
      <w:r w:rsidRPr="00257D23"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>://</w:t>
      </w:r>
      <w:hyperlink r:id="rId8" w:history="1">
        <w:proofErr w:type="spellStart"/>
        <w:r w:rsidRPr="00257D23">
          <w:rPr>
            <w:rFonts w:ascii="Times New Roman" w:hAnsi="Times New Roman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veselajashkola</w:t>
        </w:r>
        <w:proofErr w:type="spellEnd"/>
        <w:r w:rsidRPr="00257D23">
          <w:rPr>
            <w:rFonts w:ascii="Times New Roman" w:hAnsi="Times New Roman"/>
            <w:sz w:val="28"/>
            <w:szCs w:val="28"/>
            <w:bdr w:val="none" w:sz="0" w:space="0" w:color="auto" w:frame="1"/>
            <w:shd w:val="clear" w:color="auto" w:fill="FFFFFF"/>
          </w:rPr>
          <w:t>.</w:t>
        </w:r>
        <w:proofErr w:type="spellStart"/>
        <w:r w:rsidRPr="00257D23">
          <w:rPr>
            <w:rFonts w:ascii="Times New Roman" w:hAnsi="Times New Roman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ru</w:t>
        </w:r>
        <w:proofErr w:type="spellEnd"/>
        <w:r w:rsidRPr="00257D23">
          <w:rPr>
            <w:rFonts w:ascii="Times New Roman" w:hAnsi="Times New Roman"/>
            <w:sz w:val="28"/>
            <w:szCs w:val="28"/>
            <w:bdr w:val="none" w:sz="0" w:space="0" w:color="auto" w:frame="1"/>
            <w:shd w:val="clear" w:color="auto" w:fill="FFFFFF"/>
          </w:rPr>
          <w:t>/</w:t>
        </w:r>
        <w:proofErr w:type="spellStart"/>
        <w:r w:rsidRPr="00257D23">
          <w:rPr>
            <w:rFonts w:ascii="Times New Roman" w:hAnsi="Times New Roman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shkolnaya</w:t>
        </w:r>
        <w:proofErr w:type="spellEnd"/>
        <w:r w:rsidRPr="00257D23">
          <w:rPr>
            <w:rFonts w:ascii="Times New Roman" w:hAnsi="Times New Roman"/>
            <w:sz w:val="28"/>
            <w:szCs w:val="28"/>
            <w:bdr w:val="none" w:sz="0" w:space="0" w:color="auto" w:frame="1"/>
            <w:shd w:val="clear" w:color="auto" w:fill="FFFFFF"/>
          </w:rPr>
          <w:t>-</w:t>
        </w:r>
        <w:proofErr w:type="spellStart"/>
        <w:r w:rsidRPr="00257D23">
          <w:rPr>
            <w:rFonts w:ascii="Times New Roman" w:hAnsi="Times New Roman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moda</w:t>
        </w:r>
        <w:proofErr w:type="spellEnd"/>
        <w:r w:rsidRPr="00257D23">
          <w:rPr>
            <w:rFonts w:ascii="Times New Roman" w:hAnsi="Times New Roman"/>
            <w:sz w:val="28"/>
            <w:szCs w:val="28"/>
            <w:bdr w:val="none" w:sz="0" w:space="0" w:color="auto" w:frame="1"/>
            <w:shd w:val="clear" w:color="auto" w:fill="FFFFFF"/>
          </w:rPr>
          <w:t>/</w:t>
        </w:r>
        <w:proofErr w:type="spellStart"/>
        <w:r w:rsidRPr="00257D23">
          <w:rPr>
            <w:rFonts w:ascii="Times New Roman" w:hAnsi="Times New Roman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shkolnaya</w:t>
        </w:r>
        <w:proofErr w:type="spellEnd"/>
        <w:r w:rsidRPr="00257D23">
          <w:rPr>
            <w:rFonts w:ascii="Times New Roman" w:hAnsi="Times New Roman"/>
            <w:sz w:val="28"/>
            <w:szCs w:val="28"/>
            <w:bdr w:val="none" w:sz="0" w:space="0" w:color="auto" w:frame="1"/>
            <w:shd w:val="clear" w:color="auto" w:fill="FFFFFF"/>
          </w:rPr>
          <w:t>-</w:t>
        </w:r>
        <w:r w:rsidRPr="00257D23">
          <w:rPr>
            <w:rFonts w:ascii="Times New Roman" w:hAnsi="Times New Roman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forma</w:t>
        </w:r>
        <w:r w:rsidRPr="00257D23">
          <w:rPr>
            <w:rFonts w:ascii="Times New Roman" w:hAnsi="Times New Roman"/>
            <w:sz w:val="28"/>
            <w:szCs w:val="28"/>
            <w:bdr w:val="none" w:sz="0" w:space="0" w:color="auto" w:frame="1"/>
            <w:shd w:val="clear" w:color="auto" w:fill="FFFFFF"/>
          </w:rPr>
          <w:t>/</w:t>
        </w:r>
        <w:proofErr w:type="spellStart"/>
        <w:r w:rsidRPr="00257D23">
          <w:rPr>
            <w:rFonts w:ascii="Times New Roman" w:hAnsi="Times New Roman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shkolnaya</w:t>
        </w:r>
        <w:proofErr w:type="spellEnd"/>
        <w:r w:rsidRPr="00257D23">
          <w:rPr>
            <w:rFonts w:ascii="Times New Roman" w:hAnsi="Times New Roman"/>
            <w:sz w:val="28"/>
            <w:szCs w:val="28"/>
            <w:bdr w:val="none" w:sz="0" w:space="0" w:color="auto" w:frame="1"/>
            <w:shd w:val="clear" w:color="auto" w:fill="FFFFFF"/>
          </w:rPr>
          <w:t>-</w:t>
        </w:r>
        <w:r w:rsidRPr="00257D23">
          <w:rPr>
            <w:rFonts w:ascii="Times New Roman" w:hAnsi="Times New Roman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forma</w:t>
        </w:r>
        <w:r w:rsidRPr="00257D23">
          <w:rPr>
            <w:rFonts w:ascii="Times New Roman" w:hAnsi="Times New Roman"/>
            <w:sz w:val="28"/>
            <w:szCs w:val="28"/>
            <w:bdr w:val="none" w:sz="0" w:space="0" w:color="auto" w:frame="1"/>
            <w:shd w:val="clear" w:color="auto" w:fill="FFFFFF"/>
          </w:rPr>
          <w:t>-</w:t>
        </w:r>
        <w:r w:rsidRPr="00257D23">
          <w:rPr>
            <w:rFonts w:ascii="Times New Roman" w:hAnsi="Times New Roman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v</w:t>
        </w:r>
        <w:r w:rsidRPr="00257D23">
          <w:rPr>
            <w:rFonts w:ascii="Times New Roman" w:hAnsi="Times New Roman"/>
            <w:sz w:val="28"/>
            <w:szCs w:val="28"/>
            <w:bdr w:val="none" w:sz="0" w:space="0" w:color="auto" w:frame="1"/>
            <w:shd w:val="clear" w:color="auto" w:fill="FFFFFF"/>
          </w:rPr>
          <w:t>-</w:t>
        </w:r>
        <w:proofErr w:type="spellStart"/>
        <w:r w:rsidRPr="00257D23">
          <w:rPr>
            <w:rFonts w:ascii="Times New Roman" w:hAnsi="Times New Roman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rossii</w:t>
        </w:r>
        <w:proofErr w:type="spellEnd"/>
        <w:r w:rsidRPr="00257D23">
          <w:rPr>
            <w:rFonts w:ascii="Times New Roman" w:hAnsi="Times New Roman"/>
            <w:sz w:val="28"/>
            <w:szCs w:val="28"/>
            <w:bdr w:val="none" w:sz="0" w:space="0" w:color="auto" w:frame="1"/>
            <w:shd w:val="clear" w:color="auto" w:fill="FFFFFF"/>
          </w:rPr>
          <w:t>/</w:t>
        </w:r>
      </w:hyperlink>
    </w:p>
    <w:p w:rsidR="00257D23" w:rsidRPr="00257D23" w:rsidRDefault="00257D23" w:rsidP="00257D23">
      <w:pPr>
        <w:pStyle w:val="a5"/>
        <w:numPr>
          <w:ilvl w:val="0"/>
          <w:numId w:val="27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57D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p://eng.1september.ru</w:t>
      </w:r>
    </w:p>
    <w:p w:rsidR="00257D23" w:rsidRPr="00257D23" w:rsidRDefault="00257D23" w:rsidP="00257D23">
      <w:pPr>
        <w:pStyle w:val="a5"/>
        <w:numPr>
          <w:ilvl w:val="0"/>
          <w:numId w:val="27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57D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http://ww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w.kop.ru/eng</w:t>
      </w:r>
    </w:p>
    <w:p w:rsidR="00257D23" w:rsidRPr="00257D23" w:rsidRDefault="00257D23" w:rsidP="00257D23">
      <w:pPr>
        <w:pStyle w:val="a5"/>
        <w:numPr>
          <w:ilvl w:val="0"/>
          <w:numId w:val="27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57D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http://www.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studzona.com</w:t>
      </w:r>
    </w:p>
    <w:p w:rsidR="00257D23" w:rsidRPr="00257D23" w:rsidRDefault="00257D23" w:rsidP="00257D23">
      <w:pPr>
        <w:pStyle w:val="a5"/>
        <w:numPr>
          <w:ilvl w:val="0"/>
          <w:numId w:val="27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57D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http://en.wikipedia.org/wiki/Education_in_Russia</w:t>
      </w:r>
    </w:p>
    <w:bookmarkEnd w:id="17"/>
    <w:p w:rsidR="00074127" w:rsidRPr="00257D23" w:rsidRDefault="00074127" w:rsidP="00074127">
      <w:pPr>
        <w:rPr>
          <w:rFonts w:ascii="Times New Roman" w:hAnsi="Times New Roman"/>
          <w:sz w:val="28"/>
          <w:szCs w:val="28"/>
        </w:rPr>
      </w:pPr>
    </w:p>
    <w:sectPr w:rsidR="00074127" w:rsidRPr="00257D23" w:rsidSect="00EC5CB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6B7" w:rsidRDefault="002D56B7" w:rsidP="0077570E">
      <w:pPr>
        <w:spacing w:after="0" w:line="240" w:lineRule="auto"/>
      </w:pPr>
      <w:r>
        <w:separator/>
      </w:r>
    </w:p>
  </w:endnote>
  <w:endnote w:type="continuationSeparator" w:id="0">
    <w:p w:rsidR="002D56B7" w:rsidRDefault="002D56B7" w:rsidP="00775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049" w:rsidRDefault="001F1049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32D4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6B7" w:rsidRDefault="002D56B7" w:rsidP="0077570E">
      <w:pPr>
        <w:spacing w:after="0" w:line="240" w:lineRule="auto"/>
      </w:pPr>
      <w:r>
        <w:separator/>
      </w:r>
    </w:p>
  </w:footnote>
  <w:footnote w:type="continuationSeparator" w:id="0">
    <w:p w:rsidR="002D56B7" w:rsidRDefault="002D56B7" w:rsidP="007757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7F46"/>
    <w:multiLevelType w:val="hybridMultilevel"/>
    <w:tmpl w:val="CA98A35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6E47C0"/>
    <w:multiLevelType w:val="hybridMultilevel"/>
    <w:tmpl w:val="086ECC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00B68"/>
    <w:multiLevelType w:val="hybridMultilevel"/>
    <w:tmpl w:val="7D349BA8"/>
    <w:lvl w:ilvl="0" w:tplc="04190013">
      <w:start w:val="1"/>
      <w:numFmt w:val="upperRoman"/>
      <w:lvlText w:val="%1."/>
      <w:lvlJc w:val="righ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>
    <w:nsid w:val="08BF289F"/>
    <w:multiLevelType w:val="hybridMultilevel"/>
    <w:tmpl w:val="755E0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13643"/>
    <w:multiLevelType w:val="hybridMultilevel"/>
    <w:tmpl w:val="AFBE9D28"/>
    <w:lvl w:ilvl="0" w:tplc="51E0705A">
      <w:start w:val="3"/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6275BA"/>
    <w:multiLevelType w:val="hybridMultilevel"/>
    <w:tmpl w:val="690EBE86"/>
    <w:lvl w:ilvl="0" w:tplc="94A4E9DE">
      <w:start w:val="1"/>
      <w:numFmt w:val="decimal"/>
      <w:lvlText w:val="%1."/>
      <w:lvlJc w:val="left"/>
      <w:pPr>
        <w:ind w:left="1068" w:hanging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3E403D"/>
    <w:multiLevelType w:val="hybridMultilevel"/>
    <w:tmpl w:val="6BDE88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A54D5E"/>
    <w:multiLevelType w:val="hybridMultilevel"/>
    <w:tmpl w:val="93826D92"/>
    <w:lvl w:ilvl="0" w:tplc="0419000F">
      <w:start w:val="1"/>
      <w:numFmt w:val="decimal"/>
      <w:lvlText w:val="%1."/>
      <w:lvlJc w:val="left"/>
      <w:pPr>
        <w:ind w:left="84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  <w:rPr>
        <w:rFonts w:cs="Times New Roman"/>
      </w:rPr>
    </w:lvl>
  </w:abstractNum>
  <w:abstractNum w:abstractNumId="8">
    <w:nsid w:val="213F331D"/>
    <w:multiLevelType w:val="hybridMultilevel"/>
    <w:tmpl w:val="F8D0F8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BFB6961"/>
    <w:multiLevelType w:val="hybridMultilevel"/>
    <w:tmpl w:val="A5BCC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C7C5D"/>
    <w:multiLevelType w:val="hybridMultilevel"/>
    <w:tmpl w:val="A3DE15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2E2B46"/>
    <w:multiLevelType w:val="hybridMultilevel"/>
    <w:tmpl w:val="FF448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A50B6"/>
    <w:multiLevelType w:val="hybridMultilevel"/>
    <w:tmpl w:val="204E93DA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2F81F07"/>
    <w:multiLevelType w:val="hybridMultilevel"/>
    <w:tmpl w:val="285CA4E8"/>
    <w:lvl w:ilvl="0" w:tplc="DEE803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6E5AA2"/>
    <w:multiLevelType w:val="hybridMultilevel"/>
    <w:tmpl w:val="A1D02852"/>
    <w:lvl w:ilvl="0" w:tplc="51E0705A">
      <w:start w:val="3"/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A21085"/>
    <w:multiLevelType w:val="hybridMultilevel"/>
    <w:tmpl w:val="95F2CCF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9601DEE"/>
    <w:multiLevelType w:val="hybridMultilevel"/>
    <w:tmpl w:val="C6702F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9F20930"/>
    <w:multiLevelType w:val="hybridMultilevel"/>
    <w:tmpl w:val="6E2E4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EF2FC7"/>
    <w:multiLevelType w:val="hybridMultilevel"/>
    <w:tmpl w:val="7B44545C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51DF2E3E"/>
    <w:multiLevelType w:val="hybridMultilevel"/>
    <w:tmpl w:val="61707BA6"/>
    <w:lvl w:ilvl="0" w:tplc="04190013">
      <w:start w:val="1"/>
      <w:numFmt w:val="upperRoman"/>
      <w:lvlText w:val="%1."/>
      <w:lvlJc w:val="righ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0">
    <w:nsid w:val="54241D96"/>
    <w:multiLevelType w:val="hybridMultilevel"/>
    <w:tmpl w:val="9D5C5C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E311A6"/>
    <w:multiLevelType w:val="hybridMultilevel"/>
    <w:tmpl w:val="70A87F90"/>
    <w:lvl w:ilvl="0" w:tplc="51E0705A">
      <w:start w:val="3"/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0510BB"/>
    <w:multiLevelType w:val="multilevel"/>
    <w:tmpl w:val="FC76F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4DC27FA"/>
    <w:multiLevelType w:val="hybridMultilevel"/>
    <w:tmpl w:val="AD36803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631200E"/>
    <w:multiLevelType w:val="hybridMultilevel"/>
    <w:tmpl w:val="9BE8C04A"/>
    <w:lvl w:ilvl="0" w:tplc="51E0705A">
      <w:start w:val="3"/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517A37"/>
    <w:multiLevelType w:val="hybridMultilevel"/>
    <w:tmpl w:val="A73E6D68"/>
    <w:lvl w:ilvl="0" w:tplc="94A4E9DE">
      <w:start w:val="1"/>
      <w:numFmt w:val="decimal"/>
      <w:lvlText w:val="%1."/>
      <w:lvlJc w:val="left"/>
      <w:pPr>
        <w:ind w:left="1068" w:hanging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1477463"/>
    <w:multiLevelType w:val="hybridMultilevel"/>
    <w:tmpl w:val="70A4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5"/>
  </w:num>
  <w:num w:numId="5">
    <w:abstractNumId w:val="26"/>
  </w:num>
  <w:num w:numId="6">
    <w:abstractNumId w:val="24"/>
  </w:num>
  <w:num w:numId="7">
    <w:abstractNumId w:val="21"/>
  </w:num>
  <w:num w:numId="8">
    <w:abstractNumId w:val="4"/>
  </w:num>
  <w:num w:numId="9">
    <w:abstractNumId w:val="23"/>
  </w:num>
  <w:num w:numId="10">
    <w:abstractNumId w:val="5"/>
  </w:num>
  <w:num w:numId="11">
    <w:abstractNumId w:val="22"/>
  </w:num>
  <w:num w:numId="12">
    <w:abstractNumId w:val="25"/>
  </w:num>
  <w:num w:numId="13">
    <w:abstractNumId w:val="18"/>
  </w:num>
  <w:num w:numId="14">
    <w:abstractNumId w:val="14"/>
  </w:num>
  <w:num w:numId="15">
    <w:abstractNumId w:val="13"/>
  </w:num>
  <w:num w:numId="16">
    <w:abstractNumId w:val="19"/>
  </w:num>
  <w:num w:numId="17">
    <w:abstractNumId w:val="2"/>
  </w:num>
  <w:num w:numId="18">
    <w:abstractNumId w:val="7"/>
  </w:num>
  <w:num w:numId="19">
    <w:abstractNumId w:val="12"/>
  </w:num>
  <w:num w:numId="20">
    <w:abstractNumId w:val="20"/>
  </w:num>
  <w:num w:numId="21">
    <w:abstractNumId w:val="11"/>
  </w:num>
  <w:num w:numId="22">
    <w:abstractNumId w:val="17"/>
  </w:num>
  <w:num w:numId="23">
    <w:abstractNumId w:val="16"/>
  </w:num>
  <w:num w:numId="24">
    <w:abstractNumId w:val="6"/>
  </w:num>
  <w:num w:numId="25">
    <w:abstractNumId w:val="1"/>
  </w:num>
  <w:num w:numId="26">
    <w:abstractNumId w:val="9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2B5"/>
    <w:rsid w:val="00017D9A"/>
    <w:rsid w:val="00063891"/>
    <w:rsid w:val="00074127"/>
    <w:rsid w:val="000809A2"/>
    <w:rsid w:val="000918D5"/>
    <w:rsid w:val="00096994"/>
    <w:rsid w:val="00096C42"/>
    <w:rsid w:val="000A0861"/>
    <w:rsid w:val="000B57AA"/>
    <w:rsid w:val="000C311B"/>
    <w:rsid w:val="001520B5"/>
    <w:rsid w:val="001B1AFF"/>
    <w:rsid w:val="001C1F13"/>
    <w:rsid w:val="001C525C"/>
    <w:rsid w:val="001C60F8"/>
    <w:rsid w:val="001D199B"/>
    <w:rsid w:val="001E3365"/>
    <w:rsid w:val="001F1049"/>
    <w:rsid w:val="00212136"/>
    <w:rsid w:val="00220086"/>
    <w:rsid w:val="00240A01"/>
    <w:rsid w:val="00257D23"/>
    <w:rsid w:val="002B4D14"/>
    <w:rsid w:val="002D56B7"/>
    <w:rsid w:val="002F134C"/>
    <w:rsid w:val="0030795F"/>
    <w:rsid w:val="00325801"/>
    <w:rsid w:val="00337841"/>
    <w:rsid w:val="00361A22"/>
    <w:rsid w:val="003832F2"/>
    <w:rsid w:val="003A253A"/>
    <w:rsid w:val="003A32D4"/>
    <w:rsid w:val="003A75AD"/>
    <w:rsid w:val="003C5E39"/>
    <w:rsid w:val="003E7104"/>
    <w:rsid w:val="00406616"/>
    <w:rsid w:val="0047147B"/>
    <w:rsid w:val="00490B4E"/>
    <w:rsid w:val="004A30BE"/>
    <w:rsid w:val="004F2147"/>
    <w:rsid w:val="0055219C"/>
    <w:rsid w:val="00586BEB"/>
    <w:rsid w:val="0059586E"/>
    <w:rsid w:val="00597FD6"/>
    <w:rsid w:val="005A0830"/>
    <w:rsid w:val="005A39F1"/>
    <w:rsid w:val="005A68A0"/>
    <w:rsid w:val="005A6E65"/>
    <w:rsid w:val="005E19B2"/>
    <w:rsid w:val="005E5677"/>
    <w:rsid w:val="005F6A03"/>
    <w:rsid w:val="00607D28"/>
    <w:rsid w:val="006261FB"/>
    <w:rsid w:val="00640C87"/>
    <w:rsid w:val="00652862"/>
    <w:rsid w:val="006C6E0F"/>
    <w:rsid w:val="006D19CE"/>
    <w:rsid w:val="006F1F64"/>
    <w:rsid w:val="00700766"/>
    <w:rsid w:val="00713C08"/>
    <w:rsid w:val="007307BD"/>
    <w:rsid w:val="00755AC4"/>
    <w:rsid w:val="0077570E"/>
    <w:rsid w:val="00842CFD"/>
    <w:rsid w:val="00853EFF"/>
    <w:rsid w:val="008665B5"/>
    <w:rsid w:val="00873D0F"/>
    <w:rsid w:val="0087668D"/>
    <w:rsid w:val="008A6360"/>
    <w:rsid w:val="008B6B70"/>
    <w:rsid w:val="008D16AF"/>
    <w:rsid w:val="008E4C75"/>
    <w:rsid w:val="008E5D72"/>
    <w:rsid w:val="00924BA0"/>
    <w:rsid w:val="00934873"/>
    <w:rsid w:val="0094095A"/>
    <w:rsid w:val="009411F7"/>
    <w:rsid w:val="0096261C"/>
    <w:rsid w:val="00974373"/>
    <w:rsid w:val="009F312C"/>
    <w:rsid w:val="00A304B1"/>
    <w:rsid w:val="00AB0D56"/>
    <w:rsid w:val="00AF279D"/>
    <w:rsid w:val="00B307EB"/>
    <w:rsid w:val="00B71AF8"/>
    <w:rsid w:val="00B75A28"/>
    <w:rsid w:val="00B85C61"/>
    <w:rsid w:val="00BA3CBA"/>
    <w:rsid w:val="00BE104A"/>
    <w:rsid w:val="00BE2628"/>
    <w:rsid w:val="00BE7556"/>
    <w:rsid w:val="00C7353F"/>
    <w:rsid w:val="00C74A63"/>
    <w:rsid w:val="00CB375A"/>
    <w:rsid w:val="00CE3977"/>
    <w:rsid w:val="00CF7DE4"/>
    <w:rsid w:val="00D43D43"/>
    <w:rsid w:val="00D83A32"/>
    <w:rsid w:val="00D86E60"/>
    <w:rsid w:val="00DA3068"/>
    <w:rsid w:val="00DB310E"/>
    <w:rsid w:val="00DD656F"/>
    <w:rsid w:val="00E07BF5"/>
    <w:rsid w:val="00E32FEA"/>
    <w:rsid w:val="00E362B5"/>
    <w:rsid w:val="00EC5CB4"/>
    <w:rsid w:val="00F318B6"/>
    <w:rsid w:val="00F738ED"/>
    <w:rsid w:val="00F75B0C"/>
    <w:rsid w:val="00FA04F8"/>
    <w:rsid w:val="00FB78D6"/>
    <w:rsid w:val="00FD3EF9"/>
    <w:rsid w:val="00FE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E362B5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809A2"/>
    <w:pPr>
      <w:keepNext/>
      <w:keepLines/>
      <w:pBdr>
        <w:bottom w:val="single" w:sz="4" w:space="1" w:color="auto"/>
      </w:pBdr>
      <w:spacing w:before="480" w:after="0"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F6A0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0795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32"/>
    </w:rPr>
  </w:style>
  <w:style w:type="paragraph" w:styleId="4">
    <w:name w:val="heading 4"/>
    <w:basedOn w:val="a"/>
    <w:next w:val="a"/>
    <w:link w:val="40"/>
    <w:uiPriority w:val="99"/>
    <w:qFormat/>
    <w:rsid w:val="00640C8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809A2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5F6A03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30795F"/>
    <w:rPr>
      <w:rFonts w:ascii="Cambria" w:hAnsi="Cambria" w:cs="Times New Roman"/>
      <w:b/>
      <w:bCs/>
      <w:color w:val="4F81BD"/>
      <w:sz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40C87"/>
    <w:rPr>
      <w:rFonts w:ascii="Cambria" w:hAnsi="Cambria" w:cs="Times New Roman"/>
      <w:b/>
      <w:bCs/>
      <w:i/>
      <w:iCs/>
      <w:color w:val="4F81BD"/>
    </w:rPr>
  </w:style>
  <w:style w:type="paragraph" w:styleId="a3">
    <w:name w:val="Title"/>
    <w:basedOn w:val="a"/>
    <w:next w:val="a"/>
    <w:link w:val="a4"/>
    <w:uiPriority w:val="99"/>
    <w:qFormat/>
    <w:rsid w:val="00E362B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locked/>
    <w:rsid w:val="00E362B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5">
    <w:name w:val="List Paragraph"/>
    <w:basedOn w:val="a"/>
    <w:uiPriority w:val="99"/>
    <w:qFormat/>
    <w:rsid w:val="00E362B5"/>
    <w:pPr>
      <w:ind w:left="720"/>
      <w:contextualSpacing/>
    </w:pPr>
  </w:style>
  <w:style w:type="paragraph" w:styleId="a6">
    <w:name w:val="Normal (Web)"/>
    <w:basedOn w:val="a"/>
    <w:uiPriority w:val="99"/>
    <w:semiHidden/>
    <w:rsid w:val="00640C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640C87"/>
    <w:rPr>
      <w:rFonts w:cs="Times New Roman"/>
      <w:b/>
      <w:bCs/>
    </w:rPr>
  </w:style>
  <w:style w:type="paragraph" w:styleId="a8">
    <w:name w:val="TOC Heading"/>
    <w:basedOn w:val="1"/>
    <w:next w:val="a"/>
    <w:uiPriority w:val="99"/>
    <w:qFormat/>
    <w:rsid w:val="0030795F"/>
    <w:pPr>
      <w:outlineLvl w:val="9"/>
    </w:pPr>
  </w:style>
  <w:style w:type="paragraph" w:styleId="11">
    <w:name w:val="toc 1"/>
    <w:basedOn w:val="a"/>
    <w:next w:val="a"/>
    <w:autoRedefine/>
    <w:uiPriority w:val="99"/>
    <w:rsid w:val="0030795F"/>
    <w:pPr>
      <w:spacing w:after="100"/>
    </w:pPr>
  </w:style>
  <w:style w:type="paragraph" w:styleId="21">
    <w:name w:val="toc 2"/>
    <w:basedOn w:val="a"/>
    <w:next w:val="a"/>
    <w:autoRedefine/>
    <w:uiPriority w:val="99"/>
    <w:rsid w:val="0030795F"/>
    <w:pPr>
      <w:spacing w:after="100"/>
      <w:ind w:left="220"/>
    </w:pPr>
  </w:style>
  <w:style w:type="character" w:styleId="a9">
    <w:name w:val="Hyperlink"/>
    <w:basedOn w:val="a0"/>
    <w:uiPriority w:val="99"/>
    <w:rsid w:val="0030795F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307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0795F"/>
    <w:rPr>
      <w:rFonts w:ascii="Tahoma" w:hAnsi="Tahoma" w:cs="Tahoma"/>
      <w:sz w:val="16"/>
      <w:szCs w:val="16"/>
    </w:rPr>
  </w:style>
  <w:style w:type="paragraph" w:styleId="31">
    <w:name w:val="toc 3"/>
    <w:basedOn w:val="a"/>
    <w:next w:val="a"/>
    <w:autoRedefine/>
    <w:uiPriority w:val="99"/>
    <w:rsid w:val="003A253A"/>
    <w:pPr>
      <w:spacing w:after="100"/>
      <w:ind w:left="440"/>
    </w:pPr>
  </w:style>
  <w:style w:type="paragraph" w:styleId="ac">
    <w:name w:val="header"/>
    <w:basedOn w:val="a"/>
    <w:link w:val="ad"/>
    <w:uiPriority w:val="99"/>
    <w:semiHidden/>
    <w:rsid w:val="00775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77570E"/>
    <w:rPr>
      <w:rFonts w:cs="Times New Roman"/>
    </w:rPr>
  </w:style>
  <w:style w:type="paragraph" w:styleId="ae">
    <w:name w:val="footer"/>
    <w:basedOn w:val="a"/>
    <w:link w:val="af"/>
    <w:uiPriority w:val="99"/>
    <w:rsid w:val="00775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77570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E362B5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809A2"/>
    <w:pPr>
      <w:keepNext/>
      <w:keepLines/>
      <w:pBdr>
        <w:bottom w:val="single" w:sz="4" w:space="1" w:color="auto"/>
      </w:pBdr>
      <w:spacing w:before="480" w:after="0"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F6A0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0795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32"/>
    </w:rPr>
  </w:style>
  <w:style w:type="paragraph" w:styleId="4">
    <w:name w:val="heading 4"/>
    <w:basedOn w:val="a"/>
    <w:next w:val="a"/>
    <w:link w:val="40"/>
    <w:uiPriority w:val="99"/>
    <w:qFormat/>
    <w:rsid w:val="00640C8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809A2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5F6A03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30795F"/>
    <w:rPr>
      <w:rFonts w:ascii="Cambria" w:hAnsi="Cambria" w:cs="Times New Roman"/>
      <w:b/>
      <w:bCs/>
      <w:color w:val="4F81BD"/>
      <w:sz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40C87"/>
    <w:rPr>
      <w:rFonts w:ascii="Cambria" w:hAnsi="Cambria" w:cs="Times New Roman"/>
      <w:b/>
      <w:bCs/>
      <w:i/>
      <w:iCs/>
      <w:color w:val="4F81BD"/>
    </w:rPr>
  </w:style>
  <w:style w:type="paragraph" w:styleId="a3">
    <w:name w:val="Title"/>
    <w:basedOn w:val="a"/>
    <w:next w:val="a"/>
    <w:link w:val="a4"/>
    <w:uiPriority w:val="99"/>
    <w:qFormat/>
    <w:rsid w:val="00E362B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locked/>
    <w:rsid w:val="00E362B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5">
    <w:name w:val="List Paragraph"/>
    <w:basedOn w:val="a"/>
    <w:uiPriority w:val="99"/>
    <w:qFormat/>
    <w:rsid w:val="00E362B5"/>
    <w:pPr>
      <w:ind w:left="720"/>
      <w:contextualSpacing/>
    </w:pPr>
  </w:style>
  <w:style w:type="paragraph" w:styleId="a6">
    <w:name w:val="Normal (Web)"/>
    <w:basedOn w:val="a"/>
    <w:uiPriority w:val="99"/>
    <w:semiHidden/>
    <w:rsid w:val="00640C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640C87"/>
    <w:rPr>
      <w:rFonts w:cs="Times New Roman"/>
      <w:b/>
      <w:bCs/>
    </w:rPr>
  </w:style>
  <w:style w:type="paragraph" w:styleId="a8">
    <w:name w:val="TOC Heading"/>
    <w:basedOn w:val="1"/>
    <w:next w:val="a"/>
    <w:uiPriority w:val="99"/>
    <w:qFormat/>
    <w:rsid w:val="0030795F"/>
    <w:pPr>
      <w:outlineLvl w:val="9"/>
    </w:pPr>
  </w:style>
  <w:style w:type="paragraph" w:styleId="11">
    <w:name w:val="toc 1"/>
    <w:basedOn w:val="a"/>
    <w:next w:val="a"/>
    <w:autoRedefine/>
    <w:uiPriority w:val="99"/>
    <w:rsid w:val="0030795F"/>
    <w:pPr>
      <w:spacing w:after="100"/>
    </w:pPr>
  </w:style>
  <w:style w:type="paragraph" w:styleId="21">
    <w:name w:val="toc 2"/>
    <w:basedOn w:val="a"/>
    <w:next w:val="a"/>
    <w:autoRedefine/>
    <w:uiPriority w:val="99"/>
    <w:rsid w:val="0030795F"/>
    <w:pPr>
      <w:spacing w:after="100"/>
      <w:ind w:left="220"/>
    </w:pPr>
  </w:style>
  <w:style w:type="character" w:styleId="a9">
    <w:name w:val="Hyperlink"/>
    <w:basedOn w:val="a0"/>
    <w:uiPriority w:val="99"/>
    <w:rsid w:val="0030795F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307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0795F"/>
    <w:rPr>
      <w:rFonts w:ascii="Tahoma" w:hAnsi="Tahoma" w:cs="Tahoma"/>
      <w:sz w:val="16"/>
      <w:szCs w:val="16"/>
    </w:rPr>
  </w:style>
  <w:style w:type="paragraph" w:styleId="31">
    <w:name w:val="toc 3"/>
    <w:basedOn w:val="a"/>
    <w:next w:val="a"/>
    <w:autoRedefine/>
    <w:uiPriority w:val="99"/>
    <w:rsid w:val="003A253A"/>
    <w:pPr>
      <w:spacing w:after="100"/>
      <w:ind w:left="440"/>
    </w:pPr>
  </w:style>
  <w:style w:type="paragraph" w:styleId="ac">
    <w:name w:val="header"/>
    <w:basedOn w:val="a"/>
    <w:link w:val="ad"/>
    <w:uiPriority w:val="99"/>
    <w:semiHidden/>
    <w:rsid w:val="00775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77570E"/>
    <w:rPr>
      <w:rFonts w:cs="Times New Roman"/>
    </w:rPr>
  </w:style>
  <w:style w:type="paragraph" w:styleId="ae">
    <w:name w:val="footer"/>
    <w:basedOn w:val="a"/>
    <w:link w:val="af"/>
    <w:uiPriority w:val="99"/>
    <w:rsid w:val="00775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77570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76615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7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27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76617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single" w:sz="4" w:space="0" w:color="BBBBBB"/>
            <w:right w:val="none" w:sz="0" w:space="0" w:color="auto"/>
          </w:divBdr>
          <w:divsChild>
            <w:div w:id="130627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27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3" w:color="CCCCCC"/>
                    <w:bottom w:val="none" w:sz="0" w:space="0" w:color="auto"/>
                    <w:right w:val="single" w:sz="4" w:space="3" w:color="CCCCCC"/>
                  </w:divBdr>
                  <w:divsChild>
                    <w:div w:id="1306276619">
                      <w:marLeft w:val="0"/>
                      <w:marRight w:val="0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eselajashkola.ru/shkolnaya-moda/shkolnaya-forma/shkolnaya-forma-v-rossii/veselajashkola.ru/shkolnaya-moda/shkolnaya-forma/shkolnaya-forma-v-rossii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12</Pages>
  <Words>2612</Words>
  <Characters>14891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Школа</cp:lastModifiedBy>
  <cp:revision>7</cp:revision>
  <cp:lastPrinted>2014-03-17T11:13:00Z</cp:lastPrinted>
  <dcterms:created xsi:type="dcterms:W3CDTF">2014-03-16T06:46:00Z</dcterms:created>
  <dcterms:modified xsi:type="dcterms:W3CDTF">2014-03-17T11:19:00Z</dcterms:modified>
</cp:coreProperties>
</file>